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D6204" w14:textId="11562EBC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WG2#1</w:t>
      </w:r>
      <w:r w:rsidR="00F3155A">
        <w:rPr>
          <w:rFonts w:eastAsia="Arial Unicode MS" w:cs="Arial"/>
          <w:bCs/>
          <w:sz w:val="24"/>
        </w:rPr>
        <w:t>5</w:t>
      </w:r>
      <w:r w:rsidR="00C02B94">
        <w:rPr>
          <w:rFonts w:eastAsia="Arial Unicode MS" w:cs="Arial"/>
          <w:bCs/>
          <w:sz w:val="24"/>
        </w:rPr>
        <w:t>3</w:t>
      </w:r>
      <w:r w:rsidRPr="009B3FEA">
        <w:rPr>
          <w:rFonts w:eastAsia="Arial Unicode MS" w:cs="Arial"/>
          <w:bCs/>
          <w:sz w:val="24"/>
        </w:rPr>
        <w:t>E e-meeting</w:t>
      </w:r>
      <w:r w:rsidRPr="009B3FEA">
        <w:rPr>
          <w:rFonts w:eastAsia="Arial Unicode MS" w:cs="Arial"/>
          <w:bCs/>
          <w:sz w:val="24"/>
        </w:rPr>
        <w:tab/>
      </w:r>
      <w:r w:rsidR="00677675" w:rsidRPr="00677675">
        <w:rPr>
          <w:rFonts w:eastAsia="Arial Unicode MS" w:cs="Arial"/>
          <w:bCs/>
          <w:sz w:val="24"/>
        </w:rPr>
        <w:t>S2-220</w:t>
      </w:r>
      <w:r w:rsidR="009B0261">
        <w:rPr>
          <w:rFonts w:cs="Arial"/>
          <w:sz w:val="24"/>
        </w:rPr>
        <w:t>8401</w:t>
      </w:r>
    </w:p>
    <w:p w14:paraId="72D5F427" w14:textId="3F7E6B95" w:rsidR="00602CFF" w:rsidRPr="00602CFF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BC3DF5">
        <w:rPr>
          <w:rFonts w:eastAsia="Arial Unicode MS" w:cs="Arial"/>
          <w:bCs/>
          <w:sz w:val="24"/>
        </w:rPr>
        <w:t>1</w:t>
      </w:r>
      <w:r w:rsidR="00C02B94">
        <w:rPr>
          <w:rFonts w:eastAsia="Arial Unicode MS" w:cs="Arial"/>
          <w:bCs/>
          <w:sz w:val="24"/>
        </w:rPr>
        <w:t>0</w:t>
      </w:r>
      <w:r w:rsidR="00404BE1">
        <w:rPr>
          <w:rFonts w:eastAsia="Arial Unicode MS" w:cs="Arial"/>
          <w:bCs/>
          <w:sz w:val="24"/>
        </w:rPr>
        <w:t>–</w:t>
      </w:r>
      <w:r w:rsidR="00C02B94">
        <w:rPr>
          <w:rFonts w:eastAsia="Arial Unicode MS" w:cs="Arial"/>
          <w:bCs/>
          <w:sz w:val="24"/>
        </w:rPr>
        <w:t>1</w:t>
      </w:r>
      <w:r w:rsidR="00F904CD">
        <w:rPr>
          <w:rFonts w:eastAsia="Arial Unicode MS" w:cs="Arial"/>
          <w:bCs/>
          <w:sz w:val="24"/>
        </w:rPr>
        <w:t>7</w:t>
      </w:r>
      <w:r w:rsidR="00404BE1">
        <w:rPr>
          <w:rFonts w:eastAsia="Arial Unicode MS" w:cs="Arial"/>
          <w:bCs/>
          <w:sz w:val="24"/>
        </w:rPr>
        <w:t xml:space="preserve"> </w:t>
      </w:r>
      <w:r w:rsidR="00C02B94">
        <w:rPr>
          <w:rFonts w:eastAsia="Arial Unicode MS" w:cs="Arial"/>
          <w:bCs/>
          <w:sz w:val="24"/>
        </w:rPr>
        <w:t>October</w:t>
      </w:r>
      <w:r w:rsidR="00404BE1">
        <w:rPr>
          <w:rFonts w:eastAsia="Arial Unicode MS" w:cs="Arial"/>
          <w:bCs/>
          <w:sz w:val="24"/>
        </w:rPr>
        <w:t xml:space="preserve"> </w:t>
      </w:r>
      <w:r w:rsidR="00B71733">
        <w:rPr>
          <w:rFonts w:eastAsia="Arial Unicode MS" w:cs="Arial"/>
          <w:bCs/>
          <w:sz w:val="24"/>
        </w:rPr>
        <w:t>202</w:t>
      </w:r>
      <w:r w:rsidR="0031354E">
        <w:rPr>
          <w:rFonts w:eastAsia="Arial Unicode MS" w:cs="Arial"/>
          <w:bCs/>
          <w:sz w:val="24"/>
        </w:rPr>
        <w:t>2</w:t>
      </w:r>
      <w:r w:rsidR="00602CFF" w:rsidRPr="00602CFF">
        <w:rPr>
          <w:rFonts w:eastAsia="Arial Unicode MS" w:cs="Arial"/>
          <w:bCs/>
        </w:rPr>
        <w:tab/>
      </w:r>
    </w:p>
    <w:p w14:paraId="1504634F" w14:textId="77777777" w:rsidR="00602CFF" w:rsidRDefault="00602CFF" w:rsidP="00602CFF">
      <w:pPr>
        <w:rPr>
          <w:rFonts w:ascii="Arial" w:hAnsi="Arial" w:cs="Arial"/>
        </w:rPr>
      </w:pPr>
    </w:p>
    <w:p w14:paraId="6462958E" w14:textId="4E6EB67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46C6">
        <w:rPr>
          <w:rFonts w:ascii="Arial" w:hAnsi="Arial" w:cs="Arial"/>
          <w:b/>
        </w:rPr>
        <w:t>Ericsson</w:t>
      </w:r>
    </w:p>
    <w:p w14:paraId="351049D8" w14:textId="7897F545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3493D">
        <w:rPr>
          <w:rFonts w:ascii="Arial" w:hAnsi="Arial" w:cs="Arial"/>
          <w:b/>
        </w:rPr>
        <w:t xml:space="preserve">KI#2, </w:t>
      </w:r>
      <w:r w:rsidR="00F20D4B">
        <w:rPr>
          <w:rFonts w:ascii="Arial" w:hAnsi="Arial" w:cs="Arial"/>
          <w:b/>
        </w:rPr>
        <w:t>Sol</w:t>
      </w:r>
      <w:r w:rsidR="001C7222">
        <w:rPr>
          <w:rFonts w:ascii="Arial" w:hAnsi="Arial" w:cs="Arial"/>
          <w:b/>
        </w:rPr>
        <w:t>#7</w:t>
      </w:r>
      <w:r w:rsidR="00E3493D">
        <w:rPr>
          <w:rFonts w:ascii="Arial" w:hAnsi="Arial" w:cs="Arial"/>
          <w:b/>
        </w:rPr>
        <w:t xml:space="preserve">: </w:t>
      </w:r>
      <w:r w:rsidR="001C7222">
        <w:rPr>
          <w:rFonts w:ascii="Arial" w:hAnsi="Arial" w:cs="Arial"/>
          <w:b/>
        </w:rPr>
        <w:t>Evaluation of</w:t>
      </w:r>
      <w:r w:rsidR="00B13D9E">
        <w:rPr>
          <w:rFonts w:ascii="Arial" w:hAnsi="Arial" w:cs="Arial"/>
          <w:b/>
        </w:rPr>
        <w:t xml:space="preserve"> </w:t>
      </w:r>
      <w:r w:rsidR="005E7ED6">
        <w:rPr>
          <w:rFonts w:ascii="Arial" w:hAnsi="Arial" w:cs="Arial"/>
          <w:b/>
        </w:rPr>
        <w:t xml:space="preserve">the </w:t>
      </w:r>
      <w:r w:rsidR="00DC1B53">
        <w:rPr>
          <w:rFonts w:ascii="Arial" w:hAnsi="Arial" w:cs="Arial"/>
          <w:b/>
        </w:rPr>
        <w:t>deferred 5GC-MT-LR-based approach</w:t>
      </w:r>
    </w:p>
    <w:p w14:paraId="4CEDB477" w14:textId="44967B2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63120A1" w14:textId="1ADFC608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167BD">
        <w:rPr>
          <w:rFonts w:ascii="Arial" w:hAnsi="Arial" w:cs="Arial"/>
          <w:b/>
        </w:rPr>
        <w:t>9</w:t>
      </w:r>
      <w:r w:rsidR="004A58C2">
        <w:rPr>
          <w:rFonts w:ascii="Arial" w:hAnsi="Arial" w:cs="Arial"/>
          <w:b/>
        </w:rPr>
        <w:t>.</w:t>
      </w:r>
      <w:r w:rsidR="004167BD">
        <w:rPr>
          <w:rFonts w:ascii="Arial" w:hAnsi="Arial" w:cs="Arial"/>
          <w:b/>
        </w:rPr>
        <w:t>7</w:t>
      </w:r>
      <w:r w:rsidR="009B0261">
        <w:rPr>
          <w:rFonts w:ascii="Arial" w:hAnsi="Arial" w:cs="Arial"/>
          <w:b/>
        </w:rPr>
        <w:t>.1</w:t>
      </w:r>
    </w:p>
    <w:p w14:paraId="35BDB3CE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B69C5" w:rsidRPr="00CB69C5">
        <w:rPr>
          <w:rFonts w:ascii="Arial" w:hAnsi="Arial" w:cs="Arial"/>
          <w:b/>
        </w:rPr>
        <w:t>FS_5TRS_URLLC</w:t>
      </w:r>
      <w:r w:rsidR="00CB69C5">
        <w:rPr>
          <w:rFonts w:ascii="Arial" w:hAnsi="Arial" w:cs="Arial"/>
          <w:b/>
        </w:rPr>
        <w:t xml:space="preserve"> / Rel-18</w:t>
      </w:r>
    </w:p>
    <w:p w14:paraId="49A7AE37" w14:textId="40609869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D1DE6">
        <w:rPr>
          <w:rFonts w:ascii="Arial" w:hAnsi="Arial" w:cs="Arial"/>
          <w:i/>
        </w:rPr>
        <w:t xml:space="preserve"> </w:t>
      </w:r>
      <w:bookmarkStart w:id="0" w:name="_Hlk99049711"/>
      <w:r w:rsidR="00CB69C5">
        <w:rPr>
          <w:rFonts w:ascii="Arial" w:hAnsi="Arial" w:cs="Arial"/>
          <w:i/>
        </w:rPr>
        <w:t>This paper</w:t>
      </w:r>
      <w:r w:rsidR="000A5F4D">
        <w:rPr>
          <w:rFonts w:ascii="Arial" w:hAnsi="Arial" w:cs="Arial"/>
          <w:i/>
        </w:rPr>
        <w:t xml:space="preserve"> </w:t>
      </w:r>
      <w:r w:rsidR="00793F53">
        <w:rPr>
          <w:rFonts w:ascii="Arial" w:hAnsi="Arial" w:cs="Arial"/>
          <w:i/>
        </w:rPr>
        <w:t>discuss</w:t>
      </w:r>
      <w:r w:rsidR="0057392F">
        <w:rPr>
          <w:rFonts w:ascii="Arial" w:hAnsi="Arial" w:cs="Arial"/>
          <w:i/>
        </w:rPr>
        <w:t>es</w:t>
      </w:r>
      <w:r w:rsidR="00793F53">
        <w:rPr>
          <w:rFonts w:ascii="Arial" w:hAnsi="Arial" w:cs="Arial"/>
          <w:i/>
        </w:rPr>
        <w:t xml:space="preserve"> the latest </w:t>
      </w:r>
      <w:r w:rsidR="00AB4099">
        <w:rPr>
          <w:rFonts w:ascii="Arial" w:hAnsi="Arial" w:cs="Arial"/>
          <w:i/>
        </w:rPr>
        <w:t xml:space="preserve">solution </w:t>
      </w:r>
      <w:r w:rsidR="00793F53">
        <w:rPr>
          <w:rFonts w:ascii="Arial" w:hAnsi="Arial" w:cs="Arial"/>
          <w:i/>
        </w:rPr>
        <w:t>updates</w:t>
      </w:r>
      <w:r w:rsidR="00FD147F">
        <w:rPr>
          <w:rFonts w:ascii="Arial" w:hAnsi="Arial" w:cs="Arial"/>
          <w:i/>
        </w:rPr>
        <w:t xml:space="preserve"> </w:t>
      </w:r>
      <w:r w:rsidR="009B41CE">
        <w:rPr>
          <w:rFonts w:ascii="Arial" w:hAnsi="Arial" w:cs="Arial"/>
          <w:i/>
        </w:rPr>
        <w:t xml:space="preserve">that propose to rely on the </w:t>
      </w:r>
      <w:r w:rsidR="005877EF">
        <w:rPr>
          <w:rFonts w:ascii="Arial" w:hAnsi="Arial" w:cs="Arial"/>
          <w:i/>
        </w:rPr>
        <w:t>“Deferred 5GC-</w:t>
      </w:r>
      <w:r w:rsidR="008B09D7">
        <w:rPr>
          <w:rFonts w:ascii="Arial" w:hAnsi="Arial" w:cs="Arial"/>
          <w:i/>
        </w:rPr>
        <w:t>MT-LR</w:t>
      </w:r>
      <w:r w:rsidR="005877EF">
        <w:rPr>
          <w:rFonts w:ascii="Arial" w:hAnsi="Arial" w:cs="Arial"/>
          <w:i/>
        </w:rPr>
        <w:t>”</w:t>
      </w:r>
      <w:r w:rsidR="008B09D7">
        <w:rPr>
          <w:rFonts w:ascii="Arial" w:hAnsi="Arial" w:cs="Arial"/>
          <w:i/>
        </w:rPr>
        <w:t xml:space="preserve"> procedure</w:t>
      </w:r>
      <w:r w:rsidR="009B41CE">
        <w:rPr>
          <w:rFonts w:ascii="Arial" w:hAnsi="Arial" w:cs="Arial"/>
          <w:i/>
        </w:rPr>
        <w:t xml:space="preserve"> to solve KI#2 in </w:t>
      </w:r>
      <w:bookmarkEnd w:id="0"/>
      <w:r w:rsidR="006F382D">
        <w:rPr>
          <w:rFonts w:ascii="Arial" w:hAnsi="Arial" w:cs="Arial"/>
          <w:i/>
        </w:rPr>
        <w:t>TR 23.700-25</w:t>
      </w:r>
      <w:r w:rsidR="00767242">
        <w:rPr>
          <w:rFonts w:ascii="Arial" w:hAnsi="Arial" w:cs="Arial"/>
          <w:i/>
        </w:rPr>
        <w:t>.</w:t>
      </w:r>
    </w:p>
    <w:p w14:paraId="54C3CDC2" w14:textId="76B96E9B" w:rsidR="00956492" w:rsidRDefault="00956492" w:rsidP="00602CFF">
      <w:pPr>
        <w:rPr>
          <w:rFonts w:ascii="Arial" w:hAnsi="Arial" w:cs="Arial"/>
          <w:i/>
        </w:rPr>
      </w:pPr>
    </w:p>
    <w:p w14:paraId="42D51610" w14:textId="2DC5EE80" w:rsidR="00956492" w:rsidRDefault="00956492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Propose to include in the TR:</w:t>
      </w:r>
    </w:p>
    <w:p w14:paraId="1D5B5D99" w14:textId="552279CB" w:rsidR="00956492" w:rsidRDefault="00956492" w:rsidP="00602CFF">
      <w:pPr>
        <w:rPr>
          <w:rFonts w:ascii="Arial" w:hAnsi="Arial" w:cs="Arial"/>
          <w:i/>
        </w:rPr>
      </w:pPr>
    </w:p>
    <w:p w14:paraId="26A737F7" w14:textId="688C9E5D" w:rsidR="00956492" w:rsidRPr="00956492" w:rsidRDefault="00956492" w:rsidP="00956492">
      <w:pPr>
        <w:pStyle w:val="Title"/>
        <w:rPr>
          <w:color w:val="FF0000"/>
        </w:rPr>
      </w:pPr>
      <w:r w:rsidRPr="00956492">
        <w:rPr>
          <w:color w:val="FF0000"/>
        </w:rPr>
        <w:t>(All new text)</w:t>
      </w:r>
    </w:p>
    <w:p w14:paraId="40D35FA7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E6BADE7" w14:textId="03520D15" w:rsidR="002740AE" w:rsidRPr="00BC30F6" w:rsidRDefault="00956492" w:rsidP="00BC30F6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7.x</w:t>
      </w:r>
      <w:r w:rsidR="00930F12">
        <w:rPr>
          <w:noProof/>
          <w:lang w:eastAsia="ko-KR"/>
        </w:rPr>
        <w:t>.</w:t>
      </w:r>
      <w:r w:rsidR="00445A8F">
        <w:rPr>
          <w:noProof/>
          <w:lang w:eastAsia="ko-KR"/>
        </w:rPr>
        <w:tab/>
      </w:r>
      <w:r w:rsidR="00AD0BBC">
        <w:rPr>
          <w:noProof/>
          <w:lang w:eastAsia="ko-KR"/>
        </w:rPr>
        <w:t>Evaluation</w:t>
      </w:r>
      <w:r w:rsidR="00BC30F6">
        <w:rPr>
          <w:noProof/>
          <w:lang w:eastAsia="ko-KR"/>
        </w:rPr>
        <w:t xml:space="preserve">: </w:t>
      </w:r>
      <w:r w:rsidR="00B8736E">
        <w:rPr>
          <w:szCs w:val="22"/>
        </w:rPr>
        <w:t xml:space="preserve">UE’s presence in Requested Coverage Area </w:t>
      </w:r>
      <w:r w:rsidR="00D72578">
        <w:rPr>
          <w:szCs w:val="22"/>
        </w:rPr>
        <w:t xml:space="preserve">obtained via </w:t>
      </w:r>
      <w:r w:rsidR="009D7532">
        <w:rPr>
          <w:szCs w:val="22"/>
        </w:rPr>
        <w:t>the</w:t>
      </w:r>
      <w:r w:rsidR="00D72578">
        <w:rPr>
          <w:szCs w:val="22"/>
        </w:rPr>
        <w:t xml:space="preserve"> </w:t>
      </w:r>
      <w:r w:rsidR="00945973">
        <w:rPr>
          <w:szCs w:val="22"/>
        </w:rPr>
        <w:t xml:space="preserve">Deferred 5GC-MT-LR </w:t>
      </w:r>
      <w:r w:rsidR="00BC30F6">
        <w:rPr>
          <w:szCs w:val="22"/>
        </w:rPr>
        <w:t>p</w:t>
      </w:r>
      <w:r w:rsidR="00945973">
        <w:rPr>
          <w:szCs w:val="22"/>
        </w:rPr>
        <w:t>rocedure</w:t>
      </w:r>
      <w:r w:rsidR="009D7532">
        <w:rPr>
          <w:szCs w:val="22"/>
        </w:rPr>
        <w:t xml:space="preserve"> triggered by TSCTSF</w:t>
      </w:r>
    </w:p>
    <w:p w14:paraId="48EBAC1B" w14:textId="77777777" w:rsidR="00956492" w:rsidRDefault="005D0D74" w:rsidP="006E6DB6">
      <w:pPr>
        <w:pStyle w:val="B1"/>
        <w:ind w:left="0" w:firstLine="0"/>
        <w:rPr>
          <w:lang w:val="en-US" w:eastAsia="ko-KR"/>
        </w:rPr>
      </w:pPr>
      <w:r w:rsidRPr="00DC0605">
        <w:rPr>
          <w:lang w:val="en-US" w:eastAsia="ko-KR"/>
        </w:rPr>
        <w:t>An</w:t>
      </w:r>
      <w:r w:rsidR="00444DB4" w:rsidRPr="00DC0605">
        <w:rPr>
          <w:lang w:val="en-US" w:eastAsia="ko-KR"/>
        </w:rPr>
        <w:t xml:space="preserve"> alternative </w:t>
      </w:r>
      <w:r w:rsidRPr="00DC0605">
        <w:rPr>
          <w:lang w:val="en-US" w:eastAsia="ko-KR"/>
        </w:rPr>
        <w:t xml:space="preserve">approach </w:t>
      </w:r>
      <w:r w:rsidR="00444DB4" w:rsidRPr="00DC0605">
        <w:rPr>
          <w:lang w:val="en-US" w:eastAsia="ko-KR"/>
        </w:rPr>
        <w:t xml:space="preserve">on how </w:t>
      </w:r>
      <w:r w:rsidR="00EF6D85" w:rsidRPr="00DC0605">
        <w:rPr>
          <w:lang w:val="en-US" w:eastAsia="ko-KR"/>
        </w:rPr>
        <w:t xml:space="preserve">UE’s presence in the Requested Coverage Area </w:t>
      </w:r>
      <w:r w:rsidR="006C5AA9" w:rsidRPr="00DC0605">
        <w:rPr>
          <w:lang w:val="en-US" w:eastAsia="ko-KR"/>
        </w:rPr>
        <w:t xml:space="preserve">can be determined was </w:t>
      </w:r>
      <w:r w:rsidRPr="00DC0605">
        <w:rPr>
          <w:lang w:val="en-US" w:eastAsia="ko-KR"/>
        </w:rPr>
        <w:t>agreed</w:t>
      </w:r>
      <w:r w:rsidR="00956492">
        <w:rPr>
          <w:lang w:val="en-US" w:eastAsia="ko-KR"/>
        </w:rPr>
        <w:t xml:space="preserve"> after conclusion reached</w:t>
      </w:r>
      <w:r w:rsidRPr="00DC0605">
        <w:rPr>
          <w:lang w:val="en-US" w:eastAsia="ko-KR"/>
        </w:rPr>
        <w:t xml:space="preserve">. </w:t>
      </w:r>
    </w:p>
    <w:p w14:paraId="7681FD35" w14:textId="5EDFC093" w:rsidR="006E6DB6" w:rsidRPr="00DC0605" w:rsidRDefault="00095E5A" w:rsidP="006E6DB6">
      <w:pPr>
        <w:pStyle w:val="B1"/>
        <w:ind w:left="0" w:firstLine="0"/>
        <w:rPr>
          <w:rFonts w:eastAsia="SimSun"/>
          <w:lang w:val="en-US"/>
        </w:rPr>
      </w:pPr>
      <w:r w:rsidRPr="00DC0605">
        <w:rPr>
          <w:lang w:val="en-US" w:eastAsia="ko-KR"/>
        </w:rPr>
        <w:t xml:space="preserve">The approach relies on </w:t>
      </w:r>
      <w:r w:rsidR="006B59AC" w:rsidRPr="00DC0605">
        <w:rPr>
          <w:lang w:val="en-US" w:eastAsia="ko-KR"/>
        </w:rPr>
        <w:t>the TSCTSF triggering</w:t>
      </w:r>
      <w:r w:rsidR="0091398E" w:rsidRPr="00DC0605">
        <w:rPr>
          <w:lang w:val="en-US" w:eastAsia="ko-KR"/>
        </w:rPr>
        <w:t xml:space="preserve"> the</w:t>
      </w:r>
      <w:r w:rsidR="0091398E" w:rsidRPr="00DC0605">
        <w:t xml:space="preserve"> </w:t>
      </w:r>
      <w:r w:rsidR="0091398E" w:rsidRPr="00DC0605">
        <w:rPr>
          <w:rFonts w:eastAsia="SimSun"/>
        </w:rPr>
        <w:t>deferred 5</w:t>
      </w:r>
      <w:r w:rsidR="0091398E" w:rsidRPr="00DC0605">
        <w:rPr>
          <w:rFonts w:eastAsia="SimSun" w:hint="eastAsia"/>
        </w:rPr>
        <w:t>G</w:t>
      </w:r>
      <w:r w:rsidR="0091398E" w:rsidRPr="00DC0605">
        <w:rPr>
          <w:rFonts w:eastAsia="SimSun"/>
        </w:rPr>
        <w:t>C-MT-LR procedure</w:t>
      </w:r>
      <w:r w:rsidR="0091398E" w:rsidRPr="00DC0605">
        <w:rPr>
          <w:rFonts w:eastAsia="SimSun"/>
          <w:lang w:val="en-US"/>
        </w:rPr>
        <w:t xml:space="preserve"> towards the</w:t>
      </w:r>
      <w:r w:rsidR="0091398E" w:rsidRPr="00DC0605">
        <w:rPr>
          <w:rFonts w:eastAsia="SimSun"/>
        </w:rPr>
        <w:t xml:space="preserve"> GMLC </w:t>
      </w:r>
      <w:r w:rsidR="00D023CE" w:rsidRPr="00DC0605">
        <w:rPr>
          <w:rFonts w:eastAsia="SimSun"/>
          <w:lang w:val="en-US"/>
        </w:rPr>
        <w:t>for the type of events assigned to an Area.</w:t>
      </w:r>
      <w:r w:rsidR="00CE7A10" w:rsidRPr="00DC0605">
        <w:rPr>
          <w:rFonts w:eastAsia="SimSun"/>
          <w:lang w:val="en-US"/>
        </w:rPr>
        <w:t xml:space="preserve"> </w:t>
      </w:r>
      <w:r w:rsidR="00E26B2C" w:rsidRPr="00DC0605">
        <w:rPr>
          <w:rFonts w:eastAsia="SimSun"/>
          <w:lang w:val="en-US"/>
        </w:rPr>
        <w:t xml:space="preserve">Specifically, </w:t>
      </w:r>
      <w:r w:rsidR="00CE7A10" w:rsidRPr="00DC0605">
        <w:rPr>
          <w:rFonts w:eastAsia="SimSun"/>
          <w:lang w:val="en-US"/>
        </w:rPr>
        <w:t>the Area</w:t>
      </w:r>
      <w:r w:rsidR="007071FD" w:rsidRPr="00DC0605">
        <w:rPr>
          <w:rFonts w:eastAsia="SimSun"/>
          <w:lang w:val="en-US"/>
        </w:rPr>
        <w:t xml:space="preserve"> </w:t>
      </w:r>
      <w:r w:rsidR="00201EF9" w:rsidRPr="00DC0605">
        <w:rPr>
          <w:rFonts w:eastAsia="SimSun"/>
          <w:lang w:val="en-US"/>
        </w:rPr>
        <w:t xml:space="preserve">is set to the </w:t>
      </w:r>
      <w:r w:rsidR="00EE0116" w:rsidRPr="00DC0605">
        <w:rPr>
          <w:rFonts w:eastAsia="SimSun"/>
          <w:lang w:val="en-US"/>
        </w:rPr>
        <w:t xml:space="preserve">Requested Coverage Area as </w:t>
      </w:r>
      <w:r w:rsidR="009D2246" w:rsidRPr="00DC0605">
        <w:rPr>
          <w:rFonts w:eastAsia="SimSun"/>
          <w:lang w:val="en-US"/>
        </w:rPr>
        <w:t xml:space="preserve">requested by the AF at </w:t>
      </w:r>
      <w:r w:rsidR="00005215" w:rsidRPr="00DC0605">
        <w:rPr>
          <w:rFonts w:eastAsia="SimSun"/>
          <w:lang w:val="en-US"/>
        </w:rPr>
        <w:t xml:space="preserve">the </w:t>
      </w:r>
      <w:r w:rsidR="00821C8E" w:rsidRPr="00DC0605">
        <w:rPr>
          <w:rFonts w:eastAsia="SimSun"/>
          <w:lang w:val="en-US"/>
        </w:rPr>
        <w:t xml:space="preserve">invocation of </w:t>
      </w:r>
      <w:r w:rsidR="008415FB" w:rsidRPr="00DC0605">
        <w:rPr>
          <w:rFonts w:eastAsia="SimSun"/>
          <w:lang w:val="en-US"/>
        </w:rPr>
        <w:t xml:space="preserve">a </w:t>
      </w:r>
      <w:r w:rsidR="00EE0116" w:rsidRPr="00DC0605">
        <w:rPr>
          <w:rFonts w:eastAsia="SimSun"/>
          <w:lang w:val="en-US"/>
        </w:rPr>
        <w:t xml:space="preserve">time synchronization service. </w:t>
      </w:r>
      <w:r w:rsidR="00294016" w:rsidRPr="00DC0605">
        <w:rPr>
          <w:rFonts w:eastAsia="SimSun"/>
          <w:lang w:val="en-US"/>
        </w:rPr>
        <w:t>The GMLC</w:t>
      </w:r>
      <w:r w:rsidR="00B96AD2" w:rsidRPr="00DC0605">
        <w:rPr>
          <w:rFonts w:eastAsia="SimSun"/>
          <w:lang w:val="en-US"/>
        </w:rPr>
        <w:t>,</w:t>
      </w:r>
      <w:r w:rsidR="00294016" w:rsidRPr="00DC0605">
        <w:rPr>
          <w:rFonts w:eastAsia="SimSun"/>
          <w:lang w:val="en-US"/>
        </w:rPr>
        <w:t xml:space="preserve"> </w:t>
      </w:r>
      <w:r w:rsidR="00DF0F3C" w:rsidRPr="00DC0605">
        <w:rPr>
          <w:rFonts w:eastAsia="SimSun"/>
          <w:lang w:val="en-US"/>
        </w:rPr>
        <w:t xml:space="preserve">after receiving </w:t>
      </w:r>
      <w:r w:rsidR="00A24E0E" w:rsidRPr="00DC0605">
        <w:rPr>
          <w:rFonts w:eastAsia="SimSun"/>
          <w:lang w:val="en-US"/>
        </w:rPr>
        <w:t xml:space="preserve">a </w:t>
      </w:r>
      <w:proofErr w:type="spellStart"/>
      <w:r w:rsidR="00A24E0E" w:rsidRPr="00DC0605">
        <w:rPr>
          <w:rFonts w:eastAsia="SimSun"/>
          <w:lang w:val="en-US"/>
        </w:rPr>
        <w:t>Ngmlc_Location_</w:t>
      </w:r>
      <w:r w:rsidR="00612C0B" w:rsidRPr="00DC0605">
        <w:rPr>
          <w:rFonts w:eastAsia="SimSun"/>
          <w:lang w:val="en-US"/>
        </w:rPr>
        <w:t>ProvideLocation</w:t>
      </w:r>
      <w:proofErr w:type="spellEnd"/>
      <w:r w:rsidR="00612C0B" w:rsidRPr="00DC0605">
        <w:rPr>
          <w:rFonts w:eastAsia="SimSun"/>
          <w:lang w:val="en-US"/>
        </w:rPr>
        <w:t xml:space="preserve"> request from the TSCTSF, invokes the </w:t>
      </w:r>
      <w:r w:rsidR="00612C0B" w:rsidRPr="00DC0605">
        <w:rPr>
          <w:rFonts w:eastAsia="SimSun"/>
        </w:rPr>
        <w:t>deferred 5</w:t>
      </w:r>
      <w:r w:rsidR="00612C0B" w:rsidRPr="00DC0605">
        <w:rPr>
          <w:rFonts w:eastAsia="SimSun" w:hint="eastAsia"/>
        </w:rPr>
        <w:t>G</w:t>
      </w:r>
      <w:r w:rsidR="00612C0B" w:rsidRPr="00DC0605">
        <w:rPr>
          <w:rFonts w:eastAsia="SimSun"/>
        </w:rPr>
        <w:t>C-MT-LR procedure</w:t>
      </w:r>
      <w:r w:rsidR="00612C0B" w:rsidRPr="00DC0605">
        <w:rPr>
          <w:rFonts w:eastAsia="SimSun"/>
          <w:lang w:val="en-US"/>
        </w:rPr>
        <w:t xml:space="preserve"> as described in clause 6.3.1</w:t>
      </w:r>
      <w:r w:rsidR="00793224" w:rsidRPr="00DC0605">
        <w:rPr>
          <w:rFonts w:eastAsia="SimSun"/>
          <w:lang w:val="en-US"/>
        </w:rPr>
        <w:t xml:space="preserve"> of TS 23.273 </w:t>
      </w:r>
      <w:r w:rsidR="001F313E" w:rsidRPr="00DC0605">
        <w:rPr>
          <w:rFonts w:eastAsia="SimSun"/>
          <w:lang w:val="en-US"/>
        </w:rPr>
        <w:t>[</w:t>
      </w:r>
      <w:r w:rsidR="0085183E" w:rsidRPr="00DC0605">
        <w:rPr>
          <w:rFonts w:eastAsia="SimSun"/>
          <w:lang w:val="en-US"/>
        </w:rPr>
        <w:t>16</w:t>
      </w:r>
      <w:r w:rsidR="001F313E" w:rsidRPr="00DC0605">
        <w:rPr>
          <w:rFonts w:eastAsia="SimSun"/>
          <w:lang w:val="en-US"/>
        </w:rPr>
        <w:t>]</w:t>
      </w:r>
      <w:r w:rsidR="00525741" w:rsidRPr="00DC0605">
        <w:rPr>
          <w:rFonts w:eastAsia="SimSun"/>
          <w:lang w:val="en-US"/>
        </w:rPr>
        <w:t xml:space="preserve"> to determine and report </w:t>
      </w:r>
      <w:r w:rsidR="00C64147" w:rsidRPr="00DC0605">
        <w:rPr>
          <w:rFonts w:eastAsia="SimSun"/>
          <w:lang w:val="en-US"/>
        </w:rPr>
        <w:t>location events</w:t>
      </w:r>
      <w:r w:rsidR="004B1219" w:rsidRPr="00DC0605">
        <w:rPr>
          <w:rFonts w:eastAsia="SimSun"/>
          <w:lang w:val="en-US"/>
        </w:rPr>
        <w:t>,</w:t>
      </w:r>
      <w:r w:rsidR="00C64147" w:rsidRPr="00DC0605">
        <w:rPr>
          <w:rFonts w:eastAsia="SimSun"/>
          <w:lang w:val="en-US"/>
        </w:rPr>
        <w:t xml:space="preserve"> indicating </w:t>
      </w:r>
      <w:r w:rsidR="00C64147" w:rsidRPr="00DC0605">
        <w:rPr>
          <w:rFonts w:eastAsia="SimSun"/>
        </w:rPr>
        <w:t xml:space="preserve">the UE </w:t>
      </w:r>
      <w:r w:rsidR="00C64147" w:rsidRPr="00DC0605">
        <w:rPr>
          <w:rFonts w:eastAsia="SimSun"/>
          <w:lang w:val="en-US"/>
        </w:rPr>
        <w:t>moving IN</w:t>
      </w:r>
      <w:r w:rsidR="00C64147" w:rsidRPr="00DC0605">
        <w:rPr>
          <w:rFonts w:eastAsia="SimSun"/>
        </w:rPr>
        <w:t xml:space="preserve"> or</w:t>
      </w:r>
      <w:r w:rsidR="002418CF" w:rsidRPr="00DC0605">
        <w:rPr>
          <w:rFonts w:eastAsia="SimSun"/>
          <w:lang w:val="en-US"/>
        </w:rPr>
        <w:t xml:space="preserve"> OUT of the Request Coverage Area.</w:t>
      </w:r>
      <w:r w:rsidR="00E26B2C" w:rsidRPr="00DC0605">
        <w:rPr>
          <w:rFonts w:eastAsia="SimSun"/>
          <w:lang w:val="en-US"/>
        </w:rPr>
        <w:t xml:space="preserve"> </w:t>
      </w:r>
      <w:r w:rsidR="00D67CBF" w:rsidRPr="00DC0605">
        <w:rPr>
          <w:rFonts w:eastAsia="SimSun"/>
          <w:lang w:val="en-US"/>
        </w:rPr>
        <w:t xml:space="preserve">However, </w:t>
      </w:r>
      <w:r w:rsidR="00127963" w:rsidRPr="00DC0605">
        <w:rPr>
          <w:lang w:val="en-US" w:eastAsia="ko-KR"/>
        </w:rPr>
        <w:t>the</w:t>
      </w:r>
      <w:r w:rsidR="00127963" w:rsidRPr="00DC0605">
        <w:t xml:space="preserve"> </w:t>
      </w:r>
      <w:r w:rsidR="00127963" w:rsidRPr="00DC0605">
        <w:rPr>
          <w:rFonts w:eastAsia="SimSun"/>
        </w:rPr>
        <w:t>deferred 5</w:t>
      </w:r>
      <w:r w:rsidR="00127963" w:rsidRPr="00DC0605">
        <w:rPr>
          <w:rFonts w:eastAsia="SimSun" w:hint="eastAsia"/>
        </w:rPr>
        <w:t>G</w:t>
      </w:r>
      <w:r w:rsidR="00127963" w:rsidRPr="00DC0605">
        <w:rPr>
          <w:rFonts w:eastAsia="SimSun"/>
        </w:rPr>
        <w:t>C-MT-LR procedure</w:t>
      </w:r>
      <w:r w:rsidR="00127963" w:rsidRPr="00DC0605">
        <w:rPr>
          <w:rFonts w:eastAsia="SimSun"/>
          <w:lang w:val="en-US"/>
        </w:rPr>
        <w:t xml:space="preserve"> impose</w:t>
      </w:r>
      <w:r w:rsidR="00B96AD2" w:rsidRPr="00DC0605">
        <w:rPr>
          <w:rFonts w:eastAsia="SimSun"/>
          <w:lang w:val="en-US"/>
        </w:rPr>
        <w:t>s</w:t>
      </w:r>
      <w:r w:rsidR="00127963" w:rsidRPr="00DC0605">
        <w:rPr>
          <w:rFonts w:eastAsia="SimSun"/>
          <w:lang w:val="en-US"/>
        </w:rPr>
        <w:t xml:space="preserve"> </w:t>
      </w:r>
      <w:r w:rsidR="003C3C9D" w:rsidRPr="00DC0605">
        <w:rPr>
          <w:rFonts w:eastAsia="SimSun"/>
          <w:lang w:val="en-US"/>
        </w:rPr>
        <w:t xml:space="preserve">certain capabilities/functionalities </w:t>
      </w:r>
      <w:r w:rsidR="006B7827" w:rsidRPr="00DC0605">
        <w:rPr>
          <w:rFonts w:eastAsia="SimSun"/>
          <w:lang w:val="en-US"/>
        </w:rPr>
        <w:t>to be supported by AMFs and by UEs</w:t>
      </w:r>
      <w:r w:rsidR="006E6427" w:rsidRPr="00DC0605">
        <w:rPr>
          <w:rFonts w:eastAsia="SimSun"/>
          <w:lang w:val="en-US"/>
        </w:rPr>
        <w:t>, which is not always the case</w:t>
      </w:r>
      <w:r w:rsidR="006B7827" w:rsidRPr="00DC0605">
        <w:rPr>
          <w:rFonts w:eastAsia="SimSun"/>
          <w:lang w:val="en-US"/>
        </w:rPr>
        <w:t>:</w:t>
      </w:r>
    </w:p>
    <w:p w14:paraId="59860BE7" w14:textId="581733A5" w:rsidR="006B7827" w:rsidRPr="00DC0605" w:rsidRDefault="00B15276" w:rsidP="006B7827">
      <w:pPr>
        <w:pStyle w:val="B1"/>
        <w:numPr>
          <w:ilvl w:val="0"/>
          <w:numId w:val="6"/>
        </w:numPr>
        <w:rPr>
          <w:rFonts w:eastAsia="SimSun"/>
          <w:lang w:val="en-US"/>
        </w:rPr>
      </w:pPr>
      <w:r w:rsidRPr="00DC0605">
        <w:rPr>
          <w:rFonts w:eastAsia="SimSun"/>
          <w:lang w:val="en-US"/>
        </w:rPr>
        <w:t>AMF needs to support a deferred location request</w:t>
      </w:r>
      <w:r w:rsidR="002237FA" w:rsidRPr="00DC0605">
        <w:rPr>
          <w:rFonts w:eastAsia="SimSun"/>
          <w:lang w:val="en-US"/>
        </w:rPr>
        <w:t xml:space="preserve"> (</w:t>
      </w:r>
      <w:r w:rsidR="00DE24A2" w:rsidRPr="00DC0605">
        <w:rPr>
          <w:rFonts w:eastAsia="SimSun"/>
          <w:lang w:val="en-US"/>
        </w:rPr>
        <w:t>“</w:t>
      </w:r>
      <w:r w:rsidR="00DE24A2" w:rsidRPr="00DC0605">
        <w:rPr>
          <w:rFonts w:eastAsia="SimSun"/>
          <w:i/>
          <w:iCs/>
          <w:lang w:val="en-US"/>
        </w:rPr>
        <w:t>If the AMF supports a deferred location request, the AMF returns an acknowledgment to the external LCS client, via the (H)GMLC and, in the case of roaming, …”</w:t>
      </w:r>
      <w:r w:rsidR="002237FA" w:rsidRPr="00DC0605">
        <w:rPr>
          <w:rFonts w:eastAsia="SimSun"/>
          <w:lang w:val="en-US"/>
        </w:rPr>
        <w:t>see steps 6-8 in clause 6.3.1 of TS 23.273 [Ref. 3])</w:t>
      </w:r>
    </w:p>
    <w:p w14:paraId="24A899E3" w14:textId="0DFCECC5" w:rsidR="00074F30" w:rsidRPr="00DC0605" w:rsidRDefault="00074F30" w:rsidP="00074F30">
      <w:pPr>
        <w:pStyle w:val="B1"/>
        <w:numPr>
          <w:ilvl w:val="0"/>
          <w:numId w:val="6"/>
        </w:numPr>
        <w:rPr>
          <w:rFonts w:eastAsia="SimSun"/>
        </w:rPr>
      </w:pPr>
      <w:r w:rsidRPr="00DC0605">
        <w:rPr>
          <w:rFonts w:eastAsia="SimSun"/>
          <w:lang w:val="en-US"/>
        </w:rPr>
        <w:t xml:space="preserve">UE </w:t>
      </w:r>
      <w:r w:rsidR="00593496" w:rsidRPr="00DC0605">
        <w:rPr>
          <w:rFonts w:eastAsia="SimSun"/>
          <w:lang w:val="en-US"/>
        </w:rPr>
        <w:t xml:space="preserve">needs to </w:t>
      </w:r>
      <w:r w:rsidRPr="00DC0605">
        <w:rPr>
          <w:rFonts w:eastAsia="SimSun"/>
          <w:lang w:val="en-US"/>
        </w:rPr>
        <w:t>support the periodic and triggered location request (</w:t>
      </w:r>
      <w:r w:rsidRPr="00DC0605">
        <w:rPr>
          <w:rFonts w:eastAsia="SimSun"/>
          <w:i/>
          <w:iCs/>
          <w:lang w:val="en-US"/>
        </w:rPr>
        <w:t>“If the UE cannot support the periodic and triggered location request, the service operation returned to the AMF shall include a suitable error cause</w:t>
      </w:r>
      <w:r w:rsidR="00D413BD" w:rsidRPr="00DC0605">
        <w:rPr>
          <w:rFonts w:eastAsia="SimSun"/>
          <w:i/>
          <w:iCs/>
          <w:lang w:val="en-US"/>
        </w:rPr>
        <w:t>,</w:t>
      </w:r>
      <w:r w:rsidRPr="00DC0605">
        <w:rPr>
          <w:rFonts w:eastAsia="SimSun"/>
          <w:i/>
          <w:iCs/>
          <w:lang w:val="en-US"/>
        </w:rPr>
        <w:t>”</w:t>
      </w:r>
      <w:r w:rsidR="00A658CB" w:rsidRPr="00DC0605">
        <w:rPr>
          <w:rFonts w:eastAsia="SimSun"/>
          <w:i/>
          <w:iCs/>
          <w:lang w:val="en-US"/>
        </w:rPr>
        <w:t xml:space="preserve"> </w:t>
      </w:r>
      <w:r w:rsidR="00D413BD" w:rsidRPr="00DC0605">
        <w:rPr>
          <w:rFonts w:eastAsia="SimSun"/>
          <w:i/>
          <w:iCs/>
          <w:lang w:val="en-US"/>
        </w:rPr>
        <w:t>s</w:t>
      </w:r>
      <w:r w:rsidR="00A658CB" w:rsidRPr="00DC0605">
        <w:rPr>
          <w:rFonts w:eastAsia="SimSun"/>
          <w:i/>
          <w:iCs/>
          <w:lang w:val="en-US"/>
        </w:rPr>
        <w:t xml:space="preserve">ee step 18 in clause </w:t>
      </w:r>
      <w:r w:rsidR="00D413BD" w:rsidRPr="00DC0605">
        <w:rPr>
          <w:rFonts w:eastAsia="SimSun"/>
          <w:i/>
          <w:iCs/>
          <w:lang w:val="en-US"/>
        </w:rPr>
        <w:t>6.3.1 of TS 23.273 [Ref.3]</w:t>
      </w:r>
      <w:r w:rsidRPr="00DC0605">
        <w:rPr>
          <w:rFonts w:eastAsia="SimSun"/>
          <w:lang w:val="en-US"/>
        </w:rPr>
        <w:t>)</w:t>
      </w:r>
      <w:r w:rsidR="001C2063" w:rsidRPr="00DC0605">
        <w:rPr>
          <w:rFonts w:eastAsia="SimSun"/>
          <w:lang w:val="en-US"/>
        </w:rPr>
        <w:t xml:space="preserve">. </w:t>
      </w:r>
    </w:p>
    <w:p w14:paraId="00959F45" w14:textId="592623E6" w:rsidR="002237FA" w:rsidRPr="00DC0605" w:rsidRDefault="006E6427" w:rsidP="006E6427">
      <w:pPr>
        <w:pStyle w:val="B1"/>
        <w:ind w:left="0" w:firstLine="0"/>
        <w:rPr>
          <w:rFonts w:eastAsia="SimSun"/>
          <w:lang w:val="en-US"/>
        </w:rPr>
      </w:pPr>
      <w:r w:rsidRPr="00DC0605">
        <w:rPr>
          <w:rFonts w:eastAsia="SimSun"/>
          <w:lang w:val="en-US"/>
        </w:rPr>
        <w:t>Additionally,</w:t>
      </w:r>
      <w:r w:rsidR="0014598A" w:rsidRPr="00DC0605">
        <w:rPr>
          <w:rFonts w:eastAsia="SimSun"/>
          <w:lang w:val="en-US"/>
        </w:rPr>
        <w:t xml:space="preserve"> </w:t>
      </w:r>
      <w:r w:rsidR="00A35026" w:rsidRPr="00DC0605">
        <w:rPr>
          <w:rFonts w:eastAsia="SimSun"/>
          <w:lang w:val="en-US"/>
        </w:rPr>
        <w:t xml:space="preserve">although it is specified that </w:t>
      </w:r>
      <w:r w:rsidR="00205EA0" w:rsidRPr="00DC0605">
        <w:rPr>
          <w:rFonts w:eastAsia="SimSun"/>
          <w:lang w:val="en-US"/>
        </w:rPr>
        <w:t xml:space="preserve">the procedure can be used to report </w:t>
      </w:r>
      <w:r w:rsidR="00FE7E2F" w:rsidRPr="00DC0605">
        <w:rPr>
          <w:rFonts w:eastAsia="SimSun"/>
          <w:lang w:val="en-US"/>
        </w:rPr>
        <w:t>events when a UE changes a cell or a TA (</w:t>
      </w:r>
      <w:r w:rsidR="002D3755" w:rsidRPr="00DC0605">
        <w:rPr>
          <w:rFonts w:eastAsia="SimSun"/>
          <w:i/>
          <w:iCs/>
          <w:lang w:val="en-US"/>
        </w:rPr>
        <w:t>“For area event reporting, the target geographical area is converted into a corresponding list of cell and/or tracking area identities.”</w:t>
      </w:r>
      <w:r w:rsidR="00FE7E2F" w:rsidRPr="00DC0605">
        <w:rPr>
          <w:rFonts w:eastAsia="SimSun"/>
          <w:lang w:val="en-US"/>
        </w:rPr>
        <w:t xml:space="preserve">), </w:t>
      </w:r>
      <w:r w:rsidR="00194FFD" w:rsidRPr="00DC0605">
        <w:rPr>
          <w:rFonts w:eastAsia="SimSun"/>
          <w:lang w:val="en-US"/>
        </w:rPr>
        <w:t xml:space="preserve">it introduces complexity and UE dependency, which is </w:t>
      </w:r>
      <w:proofErr w:type="spellStart"/>
      <w:r w:rsidR="00AD0BBC" w:rsidRPr="00DC0605">
        <w:rPr>
          <w:rFonts w:eastAsia="SimSun"/>
          <w:lang w:val="en-US"/>
        </w:rPr>
        <w:t>uncessary</w:t>
      </w:r>
      <w:proofErr w:type="spellEnd"/>
      <w:r w:rsidR="00AC5291" w:rsidRPr="00DC0605">
        <w:rPr>
          <w:rFonts w:eastAsia="SimSun"/>
          <w:lang w:val="en-US"/>
        </w:rPr>
        <w:t xml:space="preserve"> for the granularity on a cell/TA level. </w:t>
      </w:r>
    </w:p>
    <w:p w14:paraId="641A5F4F" w14:textId="0C20E334" w:rsidR="002A3915" w:rsidRPr="00DC0605" w:rsidRDefault="00D63181" w:rsidP="005419DD">
      <w:pPr>
        <w:rPr>
          <w:lang w:val="en-US" w:eastAsia="ko-KR"/>
        </w:rPr>
      </w:pPr>
      <w:r w:rsidRPr="00DC0605">
        <w:rPr>
          <w:lang w:val="en-US" w:eastAsia="ko-KR"/>
        </w:rPr>
        <w:t xml:space="preserve">Furthermore, </w:t>
      </w:r>
      <w:r w:rsidR="00D13725" w:rsidRPr="00DC0605">
        <w:rPr>
          <w:lang w:val="en-US" w:eastAsia="ko-KR"/>
        </w:rPr>
        <w:t>the description of this approach itself contain</w:t>
      </w:r>
      <w:r w:rsidR="00435E6F" w:rsidRPr="00DC0605">
        <w:rPr>
          <w:lang w:val="en-US" w:eastAsia="ko-KR"/>
        </w:rPr>
        <w:t>s</w:t>
      </w:r>
      <w:r w:rsidR="00D13725" w:rsidRPr="00DC0605">
        <w:rPr>
          <w:lang w:val="en-US" w:eastAsia="ko-KR"/>
        </w:rPr>
        <w:t xml:space="preserve"> fl</w:t>
      </w:r>
      <w:r w:rsidR="00785E1C" w:rsidRPr="00DC0605">
        <w:rPr>
          <w:lang w:val="en-US" w:eastAsia="ko-KR"/>
        </w:rPr>
        <w:t>a</w:t>
      </w:r>
      <w:r w:rsidR="00D13725" w:rsidRPr="00DC0605">
        <w:rPr>
          <w:lang w:val="en-US" w:eastAsia="ko-KR"/>
        </w:rPr>
        <w:t>ws</w:t>
      </w:r>
      <w:r w:rsidR="00A5533E" w:rsidRPr="00DC0605">
        <w:rPr>
          <w:lang w:val="en-US" w:eastAsia="ko-KR"/>
        </w:rPr>
        <w:t xml:space="preserve"> that may be </w:t>
      </w:r>
      <w:r w:rsidR="00435E6F" w:rsidRPr="00DC0605">
        <w:rPr>
          <w:lang w:val="en-US" w:eastAsia="ko-KR"/>
        </w:rPr>
        <w:t xml:space="preserve">ambiguous. For instance, </w:t>
      </w:r>
    </w:p>
    <w:p w14:paraId="52985223" w14:textId="6316D7ED" w:rsidR="00EC75E6" w:rsidRPr="00DC0605" w:rsidRDefault="00EC75E6" w:rsidP="00EC75E6">
      <w:pPr>
        <w:pStyle w:val="ListParagraph"/>
        <w:numPr>
          <w:ilvl w:val="0"/>
          <w:numId w:val="8"/>
        </w:numPr>
        <w:rPr>
          <w:lang w:val="en-US" w:eastAsia="ko-KR"/>
        </w:rPr>
      </w:pPr>
      <w:r w:rsidRPr="00DC0605">
        <w:rPr>
          <w:lang w:val="en-US" w:eastAsia="ko-KR"/>
        </w:rPr>
        <w:t>c</w:t>
      </w:r>
      <w:r w:rsidR="0033148C" w:rsidRPr="00DC0605">
        <w:rPr>
          <w:lang w:val="en-US" w:eastAsia="ko-KR"/>
        </w:rPr>
        <w:t xml:space="preserve">lause </w:t>
      </w:r>
      <w:r w:rsidR="004E445C" w:rsidRPr="00DC0605">
        <w:rPr>
          <w:lang w:val="en-US" w:eastAsia="ko-KR"/>
        </w:rPr>
        <w:t xml:space="preserve">6.7.3.2a claims to provide </w:t>
      </w:r>
      <w:r w:rsidR="00AE6CC9" w:rsidRPr="00DC0605">
        <w:rPr>
          <w:lang w:val="en-US" w:eastAsia="ko-KR"/>
        </w:rPr>
        <w:t xml:space="preserve">the </w:t>
      </w:r>
      <w:r w:rsidR="004E445C" w:rsidRPr="00DC0605">
        <w:rPr>
          <w:lang w:val="en-US" w:eastAsia="ko-KR"/>
        </w:rPr>
        <w:t xml:space="preserve">procedure for 5G Access Stratum based time synchronization services, however, </w:t>
      </w:r>
      <w:r w:rsidR="00AE6CC9" w:rsidRPr="00DC0605">
        <w:rPr>
          <w:lang w:val="en-US" w:eastAsia="ko-KR"/>
        </w:rPr>
        <w:t xml:space="preserve">the </w:t>
      </w:r>
      <w:r w:rsidR="002F0BB1" w:rsidRPr="00DC0605">
        <w:rPr>
          <w:lang w:val="en-US" w:eastAsia="ko-KR"/>
        </w:rPr>
        <w:t xml:space="preserve">request flows </w:t>
      </w:r>
      <w:r w:rsidR="0008702F" w:rsidRPr="00DC0605">
        <w:rPr>
          <w:lang w:val="en-US" w:eastAsia="ko-KR"/>
        </w:rPr>
        <w:t xml:space="preserve">as well as their descriptions use </w:t>
      </w:r>
      <w:r w:rsidRPr="00DC0605">
        <w:rPr>
          <w:lang w:val="en-US" w:eastAsia="ko-KR"/>
        </w:rPr>
        <w:t>(g)PTP service operations;</w:t>
      </w:r>
    </w:p>
    <w:p w14:paraId="307097E5" w14:textId="3A6E03E2" w:rsidR="00435E6F" w:rsidRPr="00DC0605" w:rsidRDefault="00EC75E6" w:rsidP="00EC75E6">
      <w:pPr>
        <w:pStyle w:val="ListParagraph"/>
        <w:numPr>
          <w:ilvl w:val="0"/>
          <w:numId w:val="8"/>
        </w:numPr>
        <w:rPr>
          <w:lang w:val="en-US" w:eastAsia="ko-KR"/>
        </w:rPr>
      </w:pPr>
      <w:r w:rsidRPr="00DC0605">
        <w:rPr>
          <w:lang w:val="en-US" w:eastAsia="ko-KR"/>
        </w:rPr>
        <w:t>higher signaling l</w:t>
      </w:r>
      <w:r w:rsidR="00D97C00" w:rsidRPr="00DC0605">
        <w:rPr>
          <w:lang w:val="en-US" w:eastAsia="ko-KR"/>
        </w:rPr>
        <w:t>oad</w:t>
      </w:r>
      <w:r w:rsidR="001A323E" w:rsidRPr="00DC0605">
        <w:rPr>
          <w:lang w:val="en-US" w:eastAsia="ko-KR"/>
        </w:rPr>
        <w:t xml:space="preserve"> as the procedure requires the signaling towards GMLC</w:t>
      </w:r>
      <w:r w:rsidR="00145822" w:rsidRPr="00DC0605">
        <w:rPr>
          <w:lang w:val="en-US" w:eastAsia="ko-KR"/>
        </w:rPr>
        <w:t xml:space="preserve"> and </w:t>
      </w:r>
      <w:r w:rsidR="001A323E" w:rsidRPr="00DC0605">
        <w:rPr>
          <w:lang w:val="en-US" w:eastAsia="ko-KR"/>
        </w:rPr>
        <w:t xml:space="preserve">LMF </w:t>
      </w:r>
      <w:r w:rsidR="00145822" w:rsidRPr="00DC0605">
        <w:rPr>
          <w:lang w:val="en-US" w:eastAsia="ko-KR"/>
        </w:rPr>
        <w:t xml:space="preserve">as well as </w:t>
      </w:r>
      <w:r w:rsidR="005F1363" w:rsidRPr="00DC0605">
        <w:rPr>
          <w:lang w:val="en-US" w:eastAsia="ko-KR"/>
        </w:rPr>
        <w:t xml:space="preserve">extra requests towards UDM compared to </w:t>
      </w:r>
      <w:r w:rsidR="008A2855" w:rsidRPr="00DC0605">
        <w:rPr>
          <w:lang w:val="en-US" w:eastAsia="ko-KR"/>
        </w:rPr>
        <w:t>the procedure exploiting “</w:t>
      </w:r>
      <w:r w:rsidR="007823A3" w:rsidRPr="00DC0605">
        <w:rPr>
          <w:lang w:val="en-US" w:eastAsia="ko-KR"/>
        </w:rPr>
        <w:t>UE mobility event notification</w:t>
      </w:r>
      <w:r w:rsidR="008A2855" w:rsidRPr="00DC0605">
        <w:rPr>
          <w:lang w:val="en-US" w:eastAsia="ko-KR"/>
        </w:rPr>
        <w:t>”</w:t>
      </w:r>
      <w:r w:rsidR="007823A3" w:rsidRPr="00DC0605">
        <w:rPr>
          <w:lang w:val="en-US" w:eastAsia="ko-KR"/>
        </w:rPr>
        <w:t xml:space="preserve"> instead of the deferred 5GC-MT-LR procedure; there is no reference point </w:t>
      </w:r>
      <w:r w:rsidR="00835EE7" w:rsidRPr="00DC0605">
        <w:rPr>
          <w:lang w:val="en-US" w:eastAsia="ko-KR"/>
        </w:rPr>
        <w:t>between TSCTSF and GMLC defined in Rel-17 specifications</w:t>
      </w:r>
      <w:r w:rsidR="00A85F56" w:rsidRPr="00DC0605">
        <w:rPr>
          <w:lang w:val="en-US" w:eastAsia="ko-KR"/>
        </w:rPr>
        <w:t>;</w:t>
      </w:r>
    </w:p>
    <w:p w14:paraId="6058B057" w14:textId="3EA91D72" w:rsidR="00961CA9" w:rsidRPr="00DC0605" w:rsidRDefault="00674B0E" w:rsidP="003B774C">
      <w:pPr>
        <w:pStyle w:val="ListParagraph"/>
        <w:numPr>
          <w:ilvl w:val="0"/>
          <w:numId w:val="8"/>
        </w:numPr>
        <w:rPr>
          <w:lang w:val="en-US" w:eastAsia="ko-KR"/>
        </w:rPr>
      </w:pPr>
      <w:r w:rsidRPr="00DC0605">
        <w:rPr>
          <w:lang w:val="en-US" w:eastAsia="ko-KR"/>
        </w:rPr>
        <w:lastRenderedPageBreak/>
        <w:t>Figure 6.7.3.1a-1</w:t>
      </w:r>
      <w:r w:rsidR="00C80CD1" w:rsidRPr="00DC0605">
        <w:rPr>
          <w:lang w:val="en-US" w:eastAsia="ko-KR"/>
        </w:rPr>
        <w:t xml:space="preserve"> and Figure 6.7.3.2a-1 </w:t>
      </w:r>
      <w:r w:rsidR="00D07EE9" w:rsidRPr="00DC0605">
        <w:rPr>
          <w:lang w:val="en-US" w:eastAsia="ko-KR"/>
        </w:rPr>
        <w:t xml:space="preserve">reference Steps 2-20 </w:t>
      </w:r>
      <w:r w:rsidR="00FD6E4B" w:rsidRPr="00DC0605">
        <w:rPr>
          <w:lang w:val="en-US" w:eastAsia="ko-KR"/>
        </w:rPr>
        <w:t>in Figure 6.7.3.1-1 of TS 23.273</w:t>
      </w:r>
      <w:r w:rsidR="00D64940" w:rsidRPr="00DC0605">
        <w:rPr>
          <w:lang w:val="en-US" w:eastAsia="ko-KR"/>
        </w:rPr>
        <w:t xml:space="preserve"> [</w:t>
      </w:r>
      <w:r w:rsidR="0085183E" w:rsidRPr="00DC0605">
        <w:rPr>
          <w:lang w:val="en-US" w:eastAsia="ko-KR"/>
        </w:rPr>
        <w:t>16</w:t>
      </w:r>
      <w:r w:rsidR="00D64940" w:rsidRPr="00DC0605">
        <w:rPr>
          <w:lang w:val="en-US" w:eastAsia="ko-KR"/>
        </w:rPr>
        <w:t>]</w:t>
      </w:r>
      <w:r w:rsidR="00FD6E4B" w:rsidRPr="00DC0605">
        <w:rPr>
          <w:lang w:val="en-US" w:eastAsia="ko-KR"/>
        </w:rPr>
        <w:t xml:space="preserve"> v17.5.0</w:t>
      </w:r>
      <w:r w:rsidR="00D64940" w:rsidRPr="00DC0605">
        <w:rPr>
          <w:lang w:val="en-US" w:eastAsia="ko-KR"/>
        </w:rPr>
        <w:t xml:space="preserve"> </w:t>
      </w:r>
      <w:r w:rsidR="00FD6E4B" w:rsidRPr="00DC0605">
        <w:rPr>
          <w:lang w:val="en-US" w:eastAsia="ko-KR"/>
        </w:rPr>
        <w:t>, but there is no such figure</w:t>
      </w:r>
      <w:r w:rsidR="00506083" w:rsidRPr="00DC0605">
        <w:rPr>
          <w:lang w:val="en-US" w:eastAsia="ko-KR"/>
        </w:rPr>
        <w:t>, and</w:t>
      </w:r>
      <w:r w:rsidR="00D64940" w:rsidRPr="00DC0605">
        <w:rPr>
          <w:lang w:val="en-US" w:eastAsia="ko-KR"/>
        </w:rPr>
        <w:t xml:space="preserve"> even</w:t>
      </w:r>
      <w:r w:rsidR="00506083" w:rsidRPr="00DC0605">
        <w:rPr>
          <w:lang w:val="en-US" w:eastAsia="ko-KR"/>
        </w:rPr>
        <w:t xml:space="preserve"> </w:t>
      </w:r>
      <w:r w:rsidR="00FD6E4B" w:rsidRPr="00DC0605">
        <w:rPr>
          <w:lang w:val="en-US" w:eastAsia="ko-KR"/>
        </w:rPr>
        <w:t xml:space="preserve">clause 6.7.3.1 does not exist in </w:t>
      </w:r>
      <w:r w:rsidR="00506083" w:rsidRPr="00DC0605">
        <w:rPr>
          <w:lang w:val="en-US" w:eastAsia="ko-KR"/>
        </w:rPr>
        <w:t>that specification</w:t>
      </w:r>
      <w:r w:rsidR="00434E51" w:rsidRPr="00DC0605">
        <w:rPr>
          <w:lang w:val="en-US" w:eastAsia="ko-KR"/>
        </w:rPr>
        <w:t>;</w:t>
      </w:r>
    </w:p>
    <w:p w14:paraId="1AAF621A" w14:textId="35C4265D" w:rsidR="00434E51" w:rsidRPr="00DC0605" w:rsidRDefault="00434E51" w:rsidP="003B774C">
      <w:pPr>
        <w:pStyle w:val="ListParagraph"/>
        <w:numPr>
          <w:ilvl w:val="0"/>
          <w:numId w:val="8"/>
        </w:numPr>
        <w:rPr>
          <w:lang w:val="en-US" w:eastAsia="ko-KR"/>
        </w:rPr>
      </w:pPr>
      <w:r w:rsidRPr="00DC0605">
        <w:rPr>
          <w:lang w:val="en-US" w:eastAsia="ko-KR"/>
        </w:rPr>
        <w:t>Other issues, e.g., a claim that time synchronization services are provided by TSN AF.</w:t>
      </w:r>
    </w:p>
    <w:p w14:paraId="410098AC" w14:textId="74E06390" w:rsidR="00434E51" w:rsidRPr="00CF0D43" w:rsidRDefault="00434E51" w:rsidP="00434E51">
      <w:pPr>
        <w:rPr>
          <w:b/>
          <w:bCs/>
          <w:lang w:val="en-US" w:eastAsia="ko-KR"/>
        </w:rPr>
      </w:pPr>
      <w:r w:rsidRPr="00CF0D43">
        <w:rPr>
          <w:b/>
          <w:bCs/>
          <w:lang w:val="en-US" w:eastAsia="ko-KR"/>
        </w:rPr>
        <w:t xml:space="preserve">Considering </w:t>
      </w:r>
      <w:r w:rsidR="008F2F63" w:rsidRPr="00CF0D43">
        <w:rPr>
          <w:b/>
          <w:bCs/>
          <w:lang w:val="en-US" w:eastAsia="ko-KR"/>
        </w:rPr>
        <w:t xml:space="preserve">all the above, </w:t>
      </w:r>
      <w:r w:rsidR="00EC618E" w:rsidRPr="00CF0D43">
        <w:rPr>
          <w:b/>
          <w:bCs/>
          <w:lang w:val="en-US" w:eastAsia="ko-KR"/>
        </w:rPr>
        <w:t xml:space="preserve">the </w:t>
      </w:r>
      <w:r w:rsidR="004412BA" w:rsidRPr="00CF0D43">
        <w:rPr>
          <w:b/>
          <w:bCs/>
          <w:lang w:val="en-US" w:eastAsia="ko-KR"/>
        </w:rPr>
        <w:t xml:space="preserve">solution alternative relying on the deferred </w:t>
      </w:r>
      <w:r w:rsidR="004412BA" w:rsidRPr="00CF0D43">
        <w:rPr>
          <w:rFonts w:eastAsia="SimSun"/>
          <w:b/>
          <w:bCs/>
        </w:rPr>
        <w:t>5</w:t>
      </w:r>
      <w:r w:rsidR="004412BA" w:rsidRPr="00CF0D43">
        <w:rPr>
          <w:rFonts w:eastAsia="SimSun" w:hint="eastAsia"/>
          <w:b/>
          <w:bCs/>
        </w:rPr>
        <w:t>G</w:t>
      </w:r>
      <w:r w:rsidR="004412BA" w:rsidRPr="00CF0D43">
        <w:rPr>
          <w:rFonts w:eastAsia="SimSun"/>
          <w:b/>
          <w:bCs/>
        </w:rPr>
        <w:t xml:space="preserve">C-MT-LR procedure </w:t>
      </w:r>
      <w:r w:rsidR="001347F5" w:rsidRPr="00CF0D43">
        <w:rPr>
          <w:rFonts w:eastAsia="SimSun"/>
          <w:b/>
          <w:bCs/>
        </w:rPr>
        <w:t>shall not be selected as a way forward for the solution</w:t>
      </w:r>
      <w:r w:rsidR="00CF0D43" w:rsidRPr="00CF0D43">
        <w:rPr>
          <w:rFonts w:eastAsia="SimSun"/>
          <w:b/>
          <w:bCs/>
        </w:rPr>
        <w:t xml:space="preserve"> of this KI</w:t>
      </w:r>
      <w:r w:rsidR="00172154">
        <w:rPr>
          <w:rFonts w:eastAsia="SimSun"/>
          <w:b/>
          <w:bCs/>
        </w:rPr>
        <w:t xml:space="preserve"> and, therefore, this alternative shall not be reflected in the conclusion</w:t>
      </w:r>
      <w:r w:rsidR="00CF0D43" w:rsidRPr="00CF0D43">
        <w:rPr>
          <w:rFonts w:eastAsia="SimSun"/>
          <w:b/>
          <w:bCs/>
        </w:rPr>
        <w:t>.</w:t>
      </w:r>
    </w:p>
    <w:p w14:paraId="600B54B3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5A473" w14:textId="77777777" w:rsidR="00F921CE" w:rsidRDefault="00F921CE">
      <w:r>
        <w:separator/>
      </w:r>
    </w:p>
  </w:endnote>
  <w:endnote w:type="continuationSeparator" w:id="0">
    <w:p w14:paraId="1641D385" w14:textId="77777777" w:rsidR="00F921CE" w:rsidRDefault="00F921CE">
      <w:r>
        <w:continuationSeparator/>
      </w:r>
    </w:p>
  </w:endnote>
  <w:endnote w:type="continuationNotice" w:id="1">
    <w:p w14:paraId="4EC015A4" w14:textId="77777777" w:rsidR="00F921CE" w:rsidRDefault="00F921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052DD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0CA7D2C3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77B58" w14:textId="77777777" w:rsidR="00F921CE" w:rsidRDefault="00F921CE">
      <w:r>
        <w:separator/>
      </w:r>
    </w:p>
  </w:footnote>
  <w:footnote w:type="continuationSeparator" w:id="0">
    <w:p w14:paraId="2A91B0E3" w14:textId="77777777" w:rsidR="00F921CE" w:rsidRDefault="00F921CE">
      <w:r>
        <w:continuationSeparator/>
      </w:r>
    </w:p>
  </w:footnote>
  <w:footnote w:type="continuationNotice" w:id="1">
    <w:p w14:paraId="370B0A30" w14:textId="77777777" w:rsidR="00F921CE" w:rsidRDefault="00F921C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C1A"/>
    <w:multiLevelType w:val="hybridMultilevel"/>
    <w:tmpl w:val="C9149022"/>
    <w:lvl w:ilvl="0" w:tplc="F538F64C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8108A01A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FE6928A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5972F09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41B2B4F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C243A5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7EE8DE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121634F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B58978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EA5257"/>
    <w:multiLevelType w:val="hybridMultilevel"/>
    <w:tmpl w:val="F6A4B3DC"/>
    <w:lvl w:ilvl="0" w:tplc="E3B4F65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153529"/>
    <w:multiLevelType w:val="hybridMultilevel"/>
    <w:tmpl w:val="37704B08"/>
    <w:lvl w:ilvl="0" w:tplc="D338AC1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42E23BE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D25CD49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50DEC56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798A04F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C80034E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19C87A0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1CC88E7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A765C5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" w15:restartNumberingAfterBreak="0">
    <w:nsid w:val="4CD079C3"/>
    <w:multiLevelType w:val="hybridMultilevel"/>
    <w:tmpl w:val="F78C48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F462B02"/>
    <w:multiLevelType w:val="hybridMultilevel"/>
    <w:tmpl w:val="3F40F4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0"/>
  </w:num>
  <w:num w:numId="8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4E0"/>
    <w:rsid w:val="0000152F"/>
    <w:rsid w:val="00001BD4"/>
    <w:rsid w:val="00001DA0"/>
    <w:rsid w:val="00001E2A"/>
    <w:rsid w:val="00002162"/>
    <w:rsid w:val="00002505"/>
    <w:rsid w:val="00002656"/>
    <w:rsid w:val="00002CF2"/>
    <w:rsid w:val="00002E47"/>
    <w:rsid w:val="0000365F"/>
    <w:rsid w:val="00003F8B"/>
    <w:rsid w:val="00004596"/>
    <w:rsid w:val="00004B1A"/>
    <w:rsid w:val="00005215"/>
    <w:rsid w:val="000052A7"/>
    <w:rsid w:val="000057E5"/>
    <w:rsid w:val="00005C3C"/>
    <w:rsid w:val="00005EF0"/>
    <w:rsid w:val="00006595"/>
    <w:rsid w:val="00006950"/>
    <w:rsid w:val="000073A7"/>
    <w:rsid w:val="00010A8C"/>
    <w:rsid w:val="0001131C"/>
    <w:rsid w:val="00011AE0"/>
    <w:rsid w:val="00012335"/>
    <w:rsid w:val="00012897"/>
    <w:rsid w:val="00012C84"/>
    <w:rsid w:val="000133ED"/>
    <w:rsid w:val="00014636"/>
    <w:rsid w:val="00015049"/>
    <w:rsid w:val="00015C84"/>
    <w:rsid w:val="00016494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1FC0"/>
    <w:rsid w:val="000221FF"/>
    <w:rsid w:val="000229F0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BEA"/>
    <w:rsid w:val="00024EA7"/>
    <w:rsid w:val="00025359"/>
    <w:rsid w:val="00025729"/>
    <w:rsid w:val="00025ABC"/>
    <w:rsid w:val="00025C30"/>
    <w:rsid w:val="00025D27"/>
    <w:rsid w:val="0002630C"/>
    <w:rsid w:val="00026B25"/>
    <w:rsid w:val="00026D03"/>
    <w:rsid w:val="0002714F"/>
    <w:rsid w:val="000271F4"/>
    <w:rsid w:val="000275BE"/>
    <w:rsid w:val="00027FD8"/>
    <w:rsid w:val="000302B3"/>
    <w:rsid w:val="00030C81"/>
    <w:rsid w:val="0003120D"/>
    <w:rsid w:val="00031975"/>
    <w:rsid w:val="0003227F"/>
    <w:rsid w:val="00032EB6"/>
    <w:rsid w:val="00032F89"/>
    <w:rsid w:val="000330ED"/>
    <w:rsid w:val="0003365B"/>
    <w:rsid w:val="00033787"/>
    <w:rsid w:val="00033919"/>
    <w:rsid w:val="00033C4B"/>
    <w:rsid w:val="00033D5B"/>
    <w:rsid w:val="00034093"/>
    <w:rsid w:val="000349C8"/>
    <w:rsid w:val="00034FEB"/>
    <w:rsid w:val="000354D0"/>
    <w:rsid w:val="00035D88"/>
    <w:rsid w:val="00036041"/>
    <w:rsid w:val="000362AA"/>
    <w:rsid w:val="00036861"/>
    <w:rsid w:val="00036D21"/>
    <w:rsid w:val="00037DFF"/>
    <w:rsid w:val="00037EE0"/>
    <w:rsid w:val="00040E26"/>
    <w:rsid w:val="00040FF1"/>
    <w:rsid w:val="00041677"/>
    <w:rsid w:val="0004178E"/>
    <w:rsid w:val="00041968"/>
    <w:rsid w:val="00041DD0"/>
    <w:rsid w:val="00042381"/>
    <w:rsid w:val="000433F7"/>
    <w:rsid w:val="00043C75"/>
    <w:rsid w:val="0004487B"/>
    <w:rsid w:val="000448FE"/>
    <w:rsid w:val="0004547F"/>
    <w:rsid w:val="00045758"/>
    <w:rsid w:val="00045AD0"/>
    <w:rsid w:val="00045B45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7C7"/>
    <w:rsid w:val="0005288F"/>
    <w:rsid w:val="00053569"/>
    <w:rsid w:val="00054202"/>
    <w:rsid w:val="000548B9"/>
    <w:rsid w:val="000565FD"/>
    <w:rsid w:val="00056952"/>
    <w:rsid w:val="00056C02"/>
    <w:rsid w:val="00056E65"/>
    <w:rsid w:val="00056F9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1C68"/>
    <w:rsid w:val="00073FBF"/>
    <w:rsid w:val="00074040"/>
    <w:rsid w:val="000741D7"/>
    <w:rsid w:val="0007428E"/>
    <w:rsid w:val="00074348"/>
    <w:rsid w:val="00074DB1"/>
    <w:rsid w:val="00074E76"/>
    <w:rsid w:val="00074F30"/>
    <w:rsid w:val="0007533A"/>
    <w:rsid w:val="000753A0"/>
    <w:rsid w:val="0007541B"/>
    <w:rsid w:val="00075540"/>
    <w:rsid w:val="00076736"/>
    <w:rsid w:val="000768D1"/>
    <w:rsid w:val="00076903"/>
    <w:rsid w:val="00076A45"/>
    <w:rsid w:val="00076AB2"/>
    <w:rsid w:val="00076CBF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35F"/>
    <w:rsid w:val="0008180B"/>
    <w:rsid w:val="0008279E"/>
    <w:rsid w:val="00082B40"/>
    <w:rsid w:val="00083C9B"/>
    <w:rsid w:val="000846CD"/>
    <w:rsid w:val="0008483C"/>
    <w:rsid w:val="00085C2C"/>
    <w:rsid w:val="00085E9C"/>
    <w:rsid w:val="00085EBB"/>
    <w:rsid w:val="0008655D"/>
    <w:rsid w:val="00086967"/>
    <w:rsid w:val="0008702F"/>
    <w:rsid w:val="00087BAB"/>
    <w:rsid w:val="00090E98"/>
    <w:rsid w:val="00091453"/>
    <w:rsid w:val="00091954"/>
    <w:rsid w:val="000919A6"/>
    <w:rsid w:val="00091AC8"/>
    <w:rsid w:val="00091CDD"/>
    <w:rsid w:val="00091E7A"/>
    <w:rsid w:val="00092153"/>
    <w:rsid w:val="000921E8"/>
    <w:rsid w:val="0009240C"/>
    <w:rsid w:val="000929FB"/>
    <w:rsid w:val="00092DCA"/>
    <w:rsid w:val="000935B3"/>
    <w:rsid w:val="00093A7C"/>
    <w:rsid w:val="000945FC"/>
    <w:rsid w:val="00094771"/>
    <w:rsid w:val="00094EDA"/>
    <w:rsid w:val="000956E9"/>
    <w:rsid w:val="00095989"/>
    <w:rsid w:val="00095ABD"/>
    <w:rsid w:val="00095D94"/>
    <w:rsid w:val="00095E5A"/>
    <w:rsid w:val="00096BFF"/>
    <w:rsid w:val="00096F8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D5C"/>
    <w:rsid w:val="000A2615"/>
    <w:rsid w:val="000A29A7"/>
    <w:rsid w:val="000A2EFF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5F4D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9FC"/>
    <w:rsid w:val="000B1CF6"/>
    <w:rsid w:val="000B268C"/>
    <w:rsid w:val="000B28F5"/>
    <w:rsid w:val="000B341E"/>
    <w:rsid w:val="000B4280"/>
    <w:rsid w:val="000B455F"/>
    <w:rsid w:val="000B46FE"/>
    <w:rsid w:val="000B4DA0"/>
    <w:rsid w:val="000B51A7"/>
    <w:rsid w:val="000B6290"/>
    <w:rsid w:val="000B6358"/>
    <w:rsid w:val="000B6828"/>
    <w:rsid w:val="000B7001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65"/>
    <w:rsid w:val="000C2AE1"/>
    <w:rsid w:val="000C3926"/>
    <w:rsid w:val="000C3D0F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42A"/>
    <w:rsid w:val="000D0871"/>
    <w:rsid w:val="000D0873"/>
    <w:rsid w:val="000D0BE1"/>
    <w:rsid w:val="000D1F2C"/>
    <w:rsid w:val="000D274B"/>
    <w:rsid w:val="000D29C6"/>
    <w:rsid w:val="000D2A4C"/>
    <w:rsid w:val="000D3223"/>
    <w:rsid w:val="000D3B1A"/>
    <w:rsid w:val="000D3C8E"/>
    <w:rsid w:val="000D4001"/>
    <w:rsid w:val="000D486C"/>
    <w:rsid w:val="000D48A5"/>
    <w:rsid w:val="000D50D6"/>
    <w:rsid w:val="000D5177"/>
    <w:rsid w:val="000D53E5"/>
    <w:rsid w:val="000D5F35"/>
    <w:rsid w:val="000D622F"/>
    <w:rsid w:val="000D63D3"/>
    <w:rsid w:val="000D65D8"/>
    <w:rsid w:val="000D68E1"/>
    <w:rsid w:val="000D7460"/>
    <w:rsid w:val="000D76FF"/>
    <w:rsid w:val="000E07FD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B79"/>
    <w:rsid w:val="000E3D8A"/>
    <w:rsid w:val="000E3DD8"/>
    <w:rsid w:val="000E4B48"/>
    <w:rsid w:val="000E4BDB"/>
    <w:rsid w:val="000E4E8E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302"/>
    <w:rsid w:val="000F2722"/>
    <w:rsid w:val="000F3799"/>
    <w:rsid w:val="000F3C1D"/>
    <w:rsid w:val="000F3E52"/>
    <w:rsid w:val="000F4DA0"/>
    <w:rsid w:val="000F5F87"/>
    <w:rsid w:val="000F76CF"/>
    <w:rsid w:val="000F78CE"/>
    <w:rsid w:val="0010003E"/>
    <w:rsid w:val="001002A1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2E9"/>
    <w:rsid w:val="0011568F"/>
    <w:rsid w:val="00115A2F"/>
    <w:rsid w:val="00116EB7"/>
    <w:rsid w:val="00117A7A"/>
    <w:rsid w:val="00117BB9"/>
    <w:rsid w:val="001201C5"/>
    <w:rsid w:val="00120817"/>
    <w:rsid w:val="00120F24"/>
    <w:rsid w:val="001211E1"/>
    <w:rsid w:val="0012225A"/>
    <w:rsid w:val="0012276F"/>
    <w:rsid w:val="00122FFD"/>
    <w:rsid w:val="00123855"/>
    <w:rsid w:val="0012388A"/>
    <w:rsid w:val="00123A88"/>
    <w:rsid w:val="00124CB2"/>
    <w:rsid w:val="00124F20"/>
    <w:rsid w:val="001252EE"/>
    <w:rsid w:val="00125AA7"/>
    <w:rsid w:val="00125CD3"/>
    <w:rsid w:val="00127963"/>
    <w:rsid w:val="00127CB6"/>
    <w:rsid w:val="00130019"/>
    <w:rsid w:val="0013026B"/>
    <w:rsid w:val="00130664"/>
    <w:rsid w:val="00130ACD"/>
    <w:rsid w:val="00130FF8"/>
    <w:rsid w:val="001315C0"/>
    <w:rsid w:val="00131AE3"/>
    <w:rsid w:val="001327B9"/>
    <w:rsid w:val="00132FCD"/>
    <w:rsid w:val="0013397F"/>
    <w:rsid w:val="001343E1"/>
    <w:rsid w:val="001344D4"/>
    <w:rsid w:val="00134668"/>
    <w:rsid w:val="001347F5"/>
    <w:rsid w:val="001356E9"/>
    <w:rsid w:val="00135A21"/>
    <w:rsid w:val="00136461"/>
    <w:rsid w:val="001366C9"/>
    <w:rsid w:val="00136998"/>
    <w:rsid w:val="00136C3F"/>
    <w:rsid w:val="00137351"/>
    <w:rsid w:val="00137B04"/>
    <w:rsid w:val="00137E43"/>
    <w:rsid w:val="00140191"/>
    <w:rsid w:val="00140534"/>
    <w:rsid w:val="00140CFF"/>
    <w:rsid w:val="001410F3"/>
    <w:rsid w:val="0014116C"/>
    <w:rsid w:val="001412D6"/>
    <w:rsid w:val="001419E1"/>
    <w:rsid w:val="00141ED6"/>
    <w:rsid w:val="00141FAB"/>
    <w:rsid w:val="00142820"/>
    <w:rsid w:val="001432CD"/>
    <w:rsid w:val="00143B59"/>
    <w:rsid w:val="00143DF3"/>
    <w:rsid w:val="00144818"/>
    <w:rsid w:val="0014507A"/>
    <w:rsid w:val="001451FB"/>
    <w:rsid w:val="00145323"/>
    <w:rsid w:val="00145511"/>
    <w:rsid w:val="00145822"/>
    <w:rsid w:val="0014598A"/>
    <w:rsid w:val="00145C50"/>
    <w:rsid w:val="00145D43"/>
    <w:rsid w:val="0014775F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BCC"/>
    <w:rsid w:val="00152F15"/>
    <w:rsid w:val="00152F2C"/>
    <w:rsid w:val="00152FDA"/>
    <w:rsid w:val="00152FFE"/>
    <w:rsid w:val="0015323C"/>
    <w:rsid w:val="001536C9"/>
    <w:rsid w:val="001543DF"/>
    <w:rsid w:val="001547F4"/>
    <w:rsid w:val="00155035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4F7"/>
    <w:rsid w:val="001637F0"/>
    <w:rsid w:val="00163BDB"/>
    <w:rsid w:val="00163CFA"/>
    <w:rsid w:val="00163F33"/>
    <w:rsid w:val="00163FA6"/>
    <w:rsid w:val="001642F2"/>
    <w:rsid w:val="0016476D"/>
    <w:rsid w:val="00164937"/>
    <w:rsid w:val="00165055"/>
    <w:rsid w:val="0016540C"/>
    <w:rsid w:val="0016542A"/>
    <w:rsid w:val="00165596"/>
    <w:rsid w:val="00166A00"/>
    <w:rsid w:val="001676F5"/>
    <w:rsid w:val="00167F58"/>
    <w:rsid w:val="001703F9"/>
    <w:rsid w:val="00170B2C"/>
    <w:rsid w:val="00170EA6"/>
    <w:rsid w:val="0017167A"/>
    <w:rsid w:val="00171722"/>
    <w:rsid w:val="00172069"/>
    <w:rsid w:val="00172154"/>
    <w:rsid w:val="00172390"/>
    <w:rsid w:val="00172531"/>
    <w:rsid w:val="00172986"/>
    <w:rsid w:val="00172B3C"/>
    <w:rsid w:val="00173A27"/>
    <w:rsid w:val="00173D55"/>
    <w:rsid w:val="001742FF"/>
    <w:rsid w:val="001745E8"/>
    <w:rsid w:val="0017492E"/>
    <w:rsid w:val="001757A5"/>
    <w:rsid w:val="00175B5F"/>
    <w:rsid w:val="00175F66"/>
    <w:rsid w:val="00175FE2"/>
    <w:rsid w:val="0017606B"/>
    <w:rsid w:val="00176822"/>
    <w:rsid w:val="0017701F"/>
    <w:rsid w:val="00177213"/>
    <w:rsid w:val="00177B6D"/>
    <w:rsid w:val="001810C6"/>
    <w:rsid w:val="00181264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6EBC"/>
    <w:rsid w:val="001872BA"/>
    <w:rsid w:val="0018776E"/>
    <w:rsid w:val="0018784A"/>
    <w:rsid w:val="00187955"/>
    <w:rsid w:val="00187E7F"/>
    <w:rsid w:val="001906A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4FFD"/>
    <w:rsid w:val="001952F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988"/>
    <w:rsid w:val="001A1A30"/>
    <w:rsid w:val="001A1E13"/>
    <w:rsid w:val="001A2108"/>
    <w:rsid w:val="001A2EE9"/>
    <w:rsid w:val="001A3006"/>
    <w:rsid w:val="001A323E"/>
    <w:rsid w:val="001A3287"/>
    <w:rsid w:val="001A32D2"/>
    <w:rsid w:val="001A350B"/>
    <w:rsid w:val="001A3781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6BA4"/>
    <w:rsid w:val="001A6F35"/>
    <w:rsid w:val="001A78B5"/>
    <w:rsid w:val="001A78E7"/>
    <w:rsid w:val="001A7C5D"/>
    <w:rsid w:val="001B0476"/>
    <w:rsid w:val="001B0484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16A9"/>
    <w:rsid w:val="001C2063"/>
    <w:rsid w:val="001C2239"/>
    <w:rsid w:val="001C2270"/>
    <w:rsid w:val="001C2599"/>
    <w:rsid w:val="001C2892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6C62"/>
    <w:rsid w:val="001C7222"/>
    <w:rsid w:val="001C74E0"/>
    <w:rsid w:val="001C77A5"/>
    <w:rsid w:val="001D0066"/>
    <w:rsid w:val="001D07B8"/>
    <w:rsid w:val="001D0FDB"/>
    <w:rsid w:val="001D140A"/>
    <w:rsid w:val="001D14C3"/>
    <w:rsid w:val="001D2460"/>
    <w:rsid w:val="001D24B3"/>
    <w:rsid w:val="001D24C7"/>
    <w:rsid w:val="001D2936"/>
    <w:rsid w:val="001D2B7A"/>
    <w:rsid w:val="001D3140"/>
    <w:rsid w:val="001D35F2"/>
    <w:rsid w:val="001D3CDA"/>
    <w:rsid w:val="001D4940"/>
    <w:rsid w:val="001D49FF"/>
    <w:rsid w:val="001D4DC5"/>
    <w:rsid w:val="001D5726"/>
    <w:rsid w:val="001D582A"/>
    <w:rsid w:val="001D5D13"/>
    <w:rsid w:val="001D5F68"/>
    <w:rsid w:val="001D60C6"/>
    <w:rsid w:val="001D6275"/>
    <w:rsid w:val="001D67C9"/>
    <w:rsid w:val="001D69E7"/>
    <w:rsid w:val="001D6BE0"/>
    <w:rsid w:val="001D72C1"/>
    <w:rsid w:val="001E065D"/>
    <w:rsid w:val="001E08C1"/>
    <w:rsid w:val="001E0915"/>
    <w:rsid w:val="001E09B1"/>
    <w:rsid w:val="001E0C8C"/>
    <w:rsid w:val="001E0FE3"/>
    <w:rsid w:val="001E103B"/>
    <w:rsid w:val="001E1F74"/>
    <w:rsid w:val="001E341A"/>
    <w:rsid w:val="001E3CA0"/>
    <w:rsid w:val="001E3D57"/>
    <w:rsid w:val="001E41DE"/>
    <w:rsid w:val="001E41F3"/>
    <w:rsid w:val="001E4D74"/>
    <w:rsid w:val="001E4EBF"/>
    <w:rsid w:val="001E5191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1AC4"/>
    <w:rsid w:val="001F240B"/>
    <w:rsid w:val="001F2563"/>
    <w:rsid w:val="001F2AE0"/>
    <w:rsid w:val="001F313E"/>
    <w:rsid w:val="001F332F"/>
    <w:rsid w:val="001F35A2"/>
    <w:rsid w:val="001F3B50"/>
    <w:rsid w:val="001F3C9A"/>
    <w:rsid w:val="001F4056"/>
    <w:rsid w:val="001F435C"/>
    <w:rsid w:val="001F4559"/>
    <w:rsid w:val="001F49CA"/>
    <w:rsid w:val="001F5304"/>
    <w:rsid w:val="001F54E6"/>
    <w:rsid w:val="001F6192"/>
    <w:rsid w:val="001F7442"/>
    <w:rsid w:val="001F78B3"/>
    <w:rsid w:val="001F7B92"/>
    <w:rsid w:val="001F7D06"/>
    <w:rsid w:val="001F7F6A"/>
    <w:rsid w:val="00200A69"/>
    <w:rsid w:val="00200FAD"/>
    <w:rsid w:val="00201BD0"/>
    <w:rsid w:val="00201D82"/>
    <w:rsid w:val="00201EF9"/>
    <w:rsid w:val="00202269"/>
    <w:rsid w:val="002028EA"/>
    <w:rsid w:val="00202C4A"/>
    <w:rsid w:val="00202EE0"/>
    <w:rsid w:val="00203310"/>
    <w:rsid w:val="002033F0"/>
    <w:rsid w:val="00203C12"/>
    <w:rsid w:val="002045B7"/>
    <w:rsid w:val="00204D5E"/>
    <w:rsid w:val="00204D9C"/>
    <w:rsid w:val="002053C8"/>
    <w:rsid w:val="002054D2"/>
    <w:rsid w:val="00205989"/>
    <w:rsid w:val="00205EA0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58"/>
    <w:rsid w:val="0021439E"/>
    <w:rsid w:val="00214982"/>
    <w:rsid w:val="00214B03"/>
    <w:rsid w:val="002153A3"/>
    <w:rsid w:val="00215940"/>
    <w:rsid w:val="00215BD1"/>
    <w:rsid w:val="00216138"/>
    <w:rsid w:val="002166C3"/>
    <w:rsid w:val="00216784"/>
    <w:rsid w:val="002168B0"/>
    <w:rsid w:val="00216E29"/>
    <w:rsid w:val="002176EE"/>
    <w:rsid w:val="00220168"/>
    <w:rsid w:val="00220353"/>
    <w:rsid w:val="00220785"/>
    <w:rsid w:val="00220E61"/>
    <w:rsid w:val="00220EAF"/>
    <w:rsid w:val="00221B70"/>
    <w:rsid w:val="002220D1"/>
    <w:rsid w:val="00222639"/>
    <w:rsid w:val="00222680"/>
    <w:rsid w:val="00222F8D"/>
    <w:rsid w:val="002237FA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280"/>
    <w:rsid w:val="002276AD"/>
    <w:rsid w:val="00227951"/>
    <w:rsid w:val="00227B4B"/>
    <w:rsid w:val="00227CA2"/>
    <w:rsid w:val="00227CED"/>
    <w:rsid w:val="002301FB"/>
    <w:rsid w:val="002303BB"/>
    <w:rsid w:val="00230A16"/>
    <w:rsid w:val="00231505"/>
    <w:rsid w:val="002318F2"/>
    <w:rsid w:val="00231F08"/>
    <w:rsid w:val="00231F85"/>
    <w:rsid w:val="0023203C"/>
    <w:rsid w:val="0023214D"/>
    <w:rsid w:val="00232EDE"/>
    <w:rsid w:val="0023342F"/>
    <w:rsid w:val="00233CB9"/>
    <w:rsid w:val="00233FE0"/>
    <w:rsid w:val="0023412F"/>
    <w:rsid w:val="0023434E"/>
    <w:rsid w:val="00234520"/>
    <w:rsid w:val="0023466E"/>
    <w:rsid w:val="00234995"/>
    <w:rsid w:val="002356CA"/>
    <w:rsid w:val="00236042"/>
    <w:rsid w:val="0023608C"/>
    <w:rsid w:val="00236133"/>
    <w:rsid w:val="00236258"/>
    <w:rsid w:val="00236B1C"/>
    <w:rsid w:val="00237125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8CF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2B1"/>
    <w:rsid w:val="002503C0"/>
    <w:rsid w:val="00250925"/>
    <w:rsid w:val="0025116B"/>
    <w:rsid w:val="0025136E"/>
    <w:rsid w:val="0025206B"/>
    <w:rsid w:val="0025247B"/>
    <w:rsid w:val="00252D34"/>
    <w:rsid w:val="00252E2F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D23"/>
    <w:rsid w:val="00257FCE"/>
    <w:rsid w:val="002607C0"/>
    <w:rsid w:val="002615FE"/>
    <w:rsid w:val="00261A65"/>
    <w:rsid w:val="00261B0D"/>
    <w:rsid w:val="00262492"/>
    <w:rsid w:val="0026325B"/>
    <w:rsid w:val="0026327A"/>
    <w:rsid w:val="00263583"/>
    <w:rsid w:val="002635A9"/>
    <w:rsid w:val="00263B21"/>
    <w:rsid w:val="00263B66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67A92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2A16"/>
    <w:rsid w:val="0027328F"/>
    <w:rsid w:val="00273719"/>
    <w:rsid w:val="002740AE"/>
    <w:rsid w:val="00274284"/>
    <w:rsid w:val="00274500"/>
    <w:rsid w:val="00274A94"/>
    <w:rsid w:val="00274D5D"/>
    <w:rsid w:val="00274F56"/>
    <w:rsid w:val="00274FFE"/>
    <w:rsid w:val="002750BA"/>
    <w:rsid w:val="00275D12"/>
    <w:rsid w:val="00275EB9"/>
    <w:rsid w:val="00276480"/>
    <w:rsid w:val="00276F68"/>
    <w:rsid w:val="00277155"/>
    <w:rsid w:val="002772F6"/>
    <w:rsid w:val="002778E9"/>
    <w:rsid w:val="00280118"/>
    <w:rsid w:val="0028071C"/>
    <w:rsid w:val="00280A19"/>
    <w:rsid w:val="00280DEE"/>
    <w:rsid w:val="00280EEE"/>
    <w:rsid w:val="002811EA"/>
    <w:rsid w:val="0028173F"/>
    <w:rsid w:val="002817A7"/>
    <w:rsid w:val="002819E9"/>
    <w:rsid w:val="00281FFE"/>
    <w:rsid w:val="0028227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026"/>
    <w:rsid w:val="002864B9"/>
    <w:rsid w:val="002865AE"/>
    <w:rsid w:val="002869BD"/>
    <w:rsid w:val="00286B94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016"/>
    <w:rsid w:val="0029439D"/>
    <w:rsid w:val="00294FBE"/>
    <w:rsid w:val="00295896"/>
    <w:rsid w:val="00295C39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3915"/>
    <w:rsid w:val="002A4362"/>
    <w:rsid w:val="002A4387"/>
    <w:rsid w:val="002A45C7"/>
    <w:rsid w:val="002A49AB"/>
    <w:rsid w:val="002A5686"/>
    <w:rsid w:val="002A5A4F"/>
    <w:rsid w:val="002A7086"/>
    <w:rsid w:val="002A7096"/>
    <w:rsid w:val="002A71DC"/>
    <w:rsid w:val="002A75D5"/>
    <w:rsid w:val="002A76F2"/>
    <w:rsid w:val="002A7726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55F0"/>
    <w:rsid w:val="002B61A5"/>
    <w:rsid w:val="002B62D4"/>
    <w:rsid w:val="002B7298"/>
    <w:rsid w:val="002B76F6"/>
    <w:rsid w:val="002C0229"/>
    <w:rsid w:val="002C0350"/>
    <w:rsid w:val="002C03CC"/>
    <w:rsid w:val="002C04FD"/>
    <w:rsid w:val="002C055B"/>
    <w:rsid w:val="002C179E"/>
    <w:rsid w:val="002C191A"/>
    <w:rsid w:val="002C1D5F"/>
    <w:rsid w:val="002C1DC1"/>
    <w:rsid w:val="002C1E8A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292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55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61C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BB1"/>
    <w:rsid w:val="002F1116"/>
    <w:rsid w:val="002F15A7"/>
    <w:rsid w:val="002F15E8"/>
    <w:rsid w:val="002F337F"/>
    <w:rsid w:val="002F40D3"/>
    <w:rsid w:val="002F46F7"/>
    <w:rsid w:val="002F4F90"/>
    <w:rsid w:val="002F5DAF"/>
    <w:rsid w:val="002F5EB0"/>
    <w:rsid w:val="002F603C"/>
    <w:rsid w:val="002F68B6"/>
    <w:rsid w:val="002F6A91"/>
    <w:rsid w:val="002F6C31"/>
    <w:rsid w:val="002F6EBE"/>
    <w:rsid w:val="002F7231"/>
    <w:rsid w:val="002F7271"/>
    <w:rsid w:val="002F7A91"/>
    <w:rsid w:val="003007BD"/>
    <w:rsid w:val="00300B07"/>
    <w:rsid w:val="00301084"/>
    <w:rsid w:val="00301335"/>
    <w:rsid w:val="003014A0"/>
    <w:rsid w:val="003014E7"/>
    <w:rsid w:val="00301A10"/>
    <w:rsid w:val="003026B9"/>
    <w:rsid w:val="00302C7E"/>
    <w:rsid w:val="003032BA"/>
    <w:rsid w:val="003039AB"/>
    <w:rsid w:val="00303B97"/>
    <w:rsid w:val="00303C23"/>
    <w:rsid w:val="00303F91"/>
    <w:rsid w:val="003043A4"/>
    <w:rsid w:val="003048D4"/>
    <w:rsid w:val="00304E51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3"/>
    <w:rsid w:val="00312BDE"/>
    <w:rsid w:val="0031354E"/>
    <w:rsid w:val="003135BF"/>
    <w:rsid w:val="00313E2D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0E8"/>
    <w:rsid w:val="00317155"/>
    <w:rsid w:val="00317349"/>
    <w:rsid w:val="00317400"/>
    <w:rsid w:val="00317416"/>
    <w:rsid w:val="003175DB"/>
    <w:rsid w:val="00317739"/>
    <w:rsid w:val="00320538"/>
    <w:rsid w:val="003217A6"/>
    <w:rsid w:val="00321E05"/>
    <w:rsid w:val="00323A14"/>
    <w:rsid w:val="00323E36"/>
    <w:rsid w:val="00323EF3"/>
    <w:rsid w:val="00324844"/>
    <w:rsid w:val="003253F8"/>
    <w:rsid w:val="00325BA4"/>
    <w:rsid w:val="00325E4F"/>
    <w:rsid w:val="00326E79"/>
    <w:rsid w:val="00330181"/>
    <w:rsid w:val="0033034C"/>
    <w:rsid w:val="00331078"/>
    <w:rsid w:val="00331349"/>
    <w:rsid w:val="0033143F"/>
    <w:rsid w:val="0033148C"/>
    <w:rsid w:val="00331A9C"/>
    <w:rsid w:val="00331B7F"/>
    <w:rsid w:val="0033248C"/>
    <w:rsid w:val="003327E8"/>
    <w:rsid w:val="00332F37"/>
    <w:rsid w:val="003332DE"/>
    <w:rsid w:val="003344E4"/>
    <w:rsid w:val="0033495C"/>
    <w:rsid w:val="00334B6F"/>
    <w:rsid w:val="00334F27"/>
    <w:rsid w:val="0033518F"/>
    <w:rsid w:val="00335BC3"/>
    <w:rsid w:val="00335F18"/>
    <w:rsid w:val="00336258"/>
    <w:rsid w:val="00336336"/>
    <w:rsid w:val="00336BE9"/>
    <w:rsid w:val="00340072"/>
    <w:rsid w:val="00340C6E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944"/>
    <w:rsid w:val="00343C8A"/>
    <w:rsid w:val="00343D9B"/>
    <w:rsid w:val="00343E6D"/>
    <w:rsid w:val="00344589"/>
    <w:rsid w:val="003446C6"/>
    <w:rsid w:val="00344B7B"/>
    <w:rsid w:val="00344C34"/>
    <w:rsid w:val="00344C73"/>
    <w:rsid w:val="00344E61"/>
    <w:rsid w:val="00345685"/>
    <w:rsid w:val="00345CBB"/>
    <w:rsid w:val="00345E46"/>
    <w:rsid w:val="00345ED9"/>
    <w:rsid w:val="003465B1"/>
    <w:rsid w:val="0034674F"/>
    <w:rsid w:val="00346A29"/>
    <w:rsid w:val="00346AC6"/>
    <w:rsid w:val="00346C68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2A8"/>
    <w:rsid w:val="0035291A"/>
    <w:rsid w:val="0035366B"/>
    <w:rsid w:val="00353B75"/>
    <w:rsid w:val="00354F2B"/>
    <w:rsid w:val="00355DB8"/>
    <w:rsid w:val="00355E13"/>
    <w:rsid w:val="0035601A"/>
    <w:rsid w:val="0035630F"/>
    <w:rsid w:val="00356616"/>
    <w:rsid w:val="0035662B"/>
    <w:rsid w:val="0035685D"/>
    <w:rsid w:val="00356E01"/>
    <w:rsid w:val="00356EA1"/>
    <w:rsid w:val="0035743B"/>
    <w:rsid w:val="0035756A"/>
    <w:rsid w:val="00357670"/>
    <w:rsid w:val="003577FC"/>
    <w:rsid w:val="00357D2F"/>
    <w:rsid w:val="00360086"/>
    <w:rsid w:val="0036047A"/>
    <w:rsid w:val="003610CA"/>
    <w:rsid w:val="00361249"/>
    <w:rsid w:val="003613D0"/>
    <w:rsid w:val="00361605"/>
    <w:rsid w:val="00362B5D"/>
    <w:rsid w:val="00362F77"/>
    <w:rsid w:val="003635B5"/>
    <w:rsid w:val="0036368C"/>
    <w:rsid w:val="00363730"/>
    <w:rsid w:val="00363D71"/>
    <w:rsid w:val="0036411B"/>
    <w:rsid w:val="00364916"/>
    <w:rsid w:val="00364BED"/>
    <w:rsid w:val="00364CA4"/>
    <w:rsid w:val="00364CE1"/>
    <w:rsid w:val="0036561B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21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246"/>
    <w:rsid w:val="0038045A"/>
    <w:rsid w:val="00380AD1"/>
    <w:rsid w:val="00380B85"/>
    <w:rsid w:val="003816C2"/>
    <w:rsid w:val="00381D2D"/>
    <w:rsid w:val="00381E04"/>
    <w:rsid w:val="00381E73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024"/>
    <w:rsid w:val="0038659F"/>
    <w:rsid w:val="003867B0"/>
    <w:rsid w:val="00386DEE"/>
    <w:rsid w:val="00387481"/>
    <w:rsid w:val="0038793B"/>
    <w:rsid w:val="00387B03"/>
    <w:rsid w:val="0039015E"/>
    <w:rsid w:val="00390493"/>
    <w:rsid w:val="003906B2"/>
    <w:rsid w:val="0039173A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A9E"/>
    <w:rsid w:val="00394C71"/>
    <w:rsid w:val="00394C7A"/>
    <w:rsid w:val="00395433"/>
    <w:rsid w:val="003960B3"/>
    <w:rsid w:val="003964B1"/>
    <w:rsid w:val="00396519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8FD"/>
    <w:rsid w:val="003A65F1"/>
    <w:rsid w:val="003A6711"/>
    <w:rsid w:val="003A73CD"/>
    <w:rsid w:val="003A751C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F31"/>
    <w:rsid w:val="003B4477"/>
    <w:rsid w:val="003B45BD"/>
    <w:rsid w:val="003B4748"/>
    <w:rsid w:val="003B48B1"/>
    <w:rsid w:val="003B4927"/>
    <w:rsid w:val="003B4B60"/>
    <w:rsid w:val="003B56C7"/>
    <w:rsid w:val="003B5C49"/>
    <w:rsid w:val="003B5F85"/>
    <w:rsid w:val="003B620B"/>
    <w:rsid w:val="003B6CC5"/>
    <w:rsid w:val="003B6E45"/>
    <w:rsid w:val="003B7236"/>
    <w:rsid w:val="003B774C"/>
    <w:rsid w:val="003B78ED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C9D"/>
    <w:rsid w:val="003C3D07"/>
    <w:rsid w:val="003C441D"/>
    <w:rsid w:val="003C45CF"/>
    <w:rsid w:val="003C4A86"/>
    <w:rsid w:val="003C4F8E"/>
    <w:rsid w:val="003C5A5A"/>
    <w:rsid w:val="003C5FCD"/>
    <w:rsid w:val="003C60F1"/>
    <w:rsid w:val="003C6210"/>
    <w:rsid w:val="003C6436"/>
    <w:rsid w:val="003C69CB"/>
    <w:rsid w:val="003C6A1B"/>
    <w:rsid w:val="003C6B32"/>
    <w:rsid w:val="003C773E"/>
    <w:rsid w:val="003C7ECB"/>
    <w:rsid w:val="003D08A4"/>
    <w:rsid w:val="003D0A58"/>
    <w:rsid w:val="003D0B60"/>
    <w:rsid w:val="003D0F81"/>
    <w:rsid w:val="003D12CA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2A4"/>
    <w:rsid w:val="003D35EF"/>
    <w:rsid w:val="003D4340"/>
    <w:rsid w:val="003D4CED"/>
    <w:rsid w:val="003D5310"/>
    <w:rsid w:val="003D6797"/>
    <w:rsid w:val="003D68A8"/>
    <w:rsid w:val="003D69FB"/>
    <w:rsid w:val="003D6A47"/>
    <w:rsid w:val="003D7FE1"/>
    <w:rsid w:val="003E07A0"/>
    <w:rsid w:val="003E0864"/>
    <w:rsid w:val="003E0A13"/>
    <w:rsid w:val="003E0FE3"/>
    <w:rsid w:val="003E15ED"/>
    <w:rsid w:val="003E191E"/>
    <w:rsid w:val="003E1A36"/>
    <w:rsid w:val="003E2F1E"/>
    <w:rsid w:val="003E3A1F"/>
    <w:rsid w:val="003E3C34"/>
    <w:rsid w:val="003E3D0F"/>
    <w:rsid w:val="003E3D85"/>
    <w:rsid w:val="003E46DA"/>
    <w:rsid w:val="003E4781"/>
    <w:rsid w:val="003E48B7"/>
    <w:rsid w:val="003E4EC7"/>
    <w:rsid w:val="003E5581"/>
    <w:rsid w:val="003E5982"/>
    <w:rsid w:val="003E5C2F"/>
    <w:rsid w:val="003E626B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4BE1"/>
    <w:rsid w:val="0040546B"/>
    <w:rsid w:val="0040668F"/>
    <w:rsid w:val="00406EFD"/>
    <w:rsid w:val="00407025"/>
    <w:rsid w:val="004071A0"/>
    <w:rsid w:val="00407251"/>
    <w:rsid w:val="004077D3"/>
    <w:rsid w:val="00407B51"/>
    <w:rsid w:val="004108F9"/>
    <w:rsid w:val="00410A92"/>
    <w:rsid w:val="00411285"/>
    <w:rsid w:val="00411E73"/>
    <w:rsid w:val="004125F6"/>
    <w:rsid w:val="00412D93"/>
    <w:rsid w:val="0041341D"/>
    <w:rsid w:val="0041376E"/>
    <w:rsid w:val="004137CD"/>
    <w:rsid w:val="00413C45"/>
    <w:rsid w:val="00413CB7"/>
    <w:rsid w:val="00413EF8"/>
    <w:rsid w:val="00414825"/>
    <w:rsid w:val="004151FF"/>
    <w:rsid w:val="00415738"/>
    <w:rsid w:val="00415EFD"/>
    <w:rsid w:val="004167B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5B08"/>
    <w:rsid w:val="0042700C"/>
    <w:rsid w:val="00427353"/>
    <w:rsid w:val="00427365"/>
    <w:rsid w:val="00427716"/>
    <w:rsid w:val="004277B6"/>
    <w:rsid w:val="004278FC"/>
    <w:rsid w:val="00427A40"/>
    <w:rsid w:val="00427C5B"/>
    <w:rsid w:val="00427D45"/>
    <w:rsid w:val="00427E56"/>
    <w:rsid w:val="00427F55"/>
    <w:rsid w:val="00430421"/>
    <w:rsid w:val="004305F2"/>
    <w:rsid w:val="004309D0"/>
    <w:rsid w:val="00431CED"/>
    <w:rsid w:val="00431F24"/>
    <w:rsid w:val="00432364"/>
    <w:rsid w:val="00432691"/>
    <w:rsid w:val="004330C8"/>
    <w:rsid w:val="00433136"/>
    <w:rsid w:val="00433383"/>
    <w:rsid w:val="004335F6"/>
    <w:rsid w:val="00433652"/>
    <w:rsid w:val="00434473"/>
    <w:rsid w:val="00434723"/>
    <w:rsid w:val="00434D45"/>
    <w:rsid w:val="00434E51"/>
    <w:rsid w:val="00435061"/>
    <w:rsid w:val="004350EE"/>
    <w:rsid w:val="0043522A"/>
    <w:rsid w:val="00435689"/>
    <w:rsid w:val="00435E6F"/>
    <w:rsid w:val="004363FB"/>
    <w:rsid w:val="00436643"/>
    <w:rsid w:val="00437134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12BA"/>
    <w:rsid w:val="00442523"/>
    <w:rsid w:val="004426C5"/>
    <w:rsid w:val="00442F26"/>
    <w:rsid w:val="0044362F"/>
    <w:rsid w:val="0044365C"/>
    <w:rsid w:val="00443A40"/>
    <w:rsid w:val="00443C54"/>
    <w:rsid w:val="00443CBE"/>
    <w:rsid w:val="004443B8"/>
    <w:rsid w:val="00444DB4"/>
    <w:rsid w:val="00444DEE"/>
    <w:rsid w:val="00445418"/>
    <w:rsid w:val="00445560"/>
    <w:rsid w:val="0044575D"/>
    <w:rsid w:val="00445871"/>
    <w:rsid w:val="00445A8F"/>
    <w:rsid w:val="00445DAE"/>
    <w:rsid w:val="00446411"/>
    <w:rsid w:val="004465D4"/>
    <w:rsid w:val="0044679C"/>
    <w:rsid w:val="00446EF3"/>
    <w:rsid w:val="004477B3"/>
    <w:rsid w:val="00447DC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89"/>
    <w:rsid w:val="004574DB"/>
    <w:rsid w:val="0045779C"/>
    <w:rsid w:val="00460407"/>
    <w:rsid w:val="00461111"/>
    <w:rsid w:val="00461610"/>
    <w:rsid w:val="00461775"/>
    <w:rsid w:val="00461ACD"/>
    <w:rsid w:val="00461B85"/>
    <w:rsid w:val="00462063"/>
    <w:rsid w:val="00462A60"/>
    <w:rsid w:val="00462AFD"/>
    <w:rsid w:val="00462BB6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5A2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5B"/>
    <w:rsid w:val="00482B72"/>
    <w:rsid w:val="00482BD6"/>
    <w:rsid w:val="00483309"/>
    <w:rsid w:val="00483394"/>
    <w:rsid w:val="00483B64"/>
    <w:rsid w:val="004844E6"/>
    <w:rsid w:val="00484D8B"/>
    <w:rsid w:val="004851A2"/>
    <w:rsid w:val="004857F4"/>
    <w:rsid w:val="00485E23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47F6"/>
    <w:rsid w:val="004951C2"/>
    <w:rsid w:val="00495236"/>
    <w:rsid w:val="00495518"/>
    <w:rsid w:val="004957F2"/>
    <w:rsid w:val="00495F21"/>
    <w:rsid w:val="00495F5A"/>
    <w:rsid w:val="00496044"/>
    <w:rsid w:val="0049618D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9EB"/>
    <w:rsid w:val="004A1D63"/>
    <w:rsid w:val="004A1F33"/>
    <w:rsid w:val="004A21FF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275"/>
    <w:rsid w:val="004A672D"/>
    <w:rsid w:val="004A67E8"/>
    <w:rsid w:val="004A68A3"/>
    <w:rsid w:val="004A6C88"/>
    <w:rsid w:val="004A7D3B"/>
    <w:rsid w:val="004B06DD"/>
    <w:rsid w:val="004B0B3E"/>
    <w:rsid w:val="004B1219"/>
    <w:rsid w:val="004B12C0"/>
    <w:rsid w:val="004B1A56"/>
    <w:rsid w:val="004B1EE3"/>
    <w:rsid w:val="004B224E"/>
    <w:rsid w:val="004B3A40"/>
    <w:rsid w:val="004B4661"/>
    <w:rsid w:val="004B4D41"/>
    <w:rsid w:val="004B50C1"/>
    <w:rsid w:val="004B5D34"/>
    <w:rsid w:val="004B5F3F"/>
    <w:rsid w:val="004B6158"/>
    <w:rsid w:val="004B6E0C"/>
    <w:rsid w:val="004B75B7"/>
    <w:rsid w:val="004B7766"/>
    <w:rsid w:val="004B7806"/>
    <w:rsid w:val="004B7BF1"/>
    <w:rsid w:val="004B7E85"/>
    <w:rsid w:val="004B7ECD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6C6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0F4"/>
    <w:rsid w:val="004D1339"/>
    <w:rsid w:val="004D13B2"/>
    <w:rsid w:val="004D151E"/>
    <w:rsid w:val="004D1612"/>
    <w:rsid w:val="004D1802"/>
    <w:rsid w:val="004D1925"/>
    <w:rsid w:val="004D1D55"/>
    <w:rsid w:val="004D2064"/>
    <w:rsid w:val="004D2A31"/>
    <w:rsid w:val="004D2BEF"/>
    <w:rsid w:val="004D2E47"/>
    <w:rsid w:val="004D3F94"/>
    <w:rsid w:val="004D547D"/>
    <w:rsid w:val="004D626F"/>
    <w:rsid w:val="004D7304"/>
    <w:rsid w:val="004D73D4"/>
    <w:rsid w:val="004E01AB"/>
    <w:rsid w:val="004E01AF"/>
    <w:rsid w:val="004E0362"/>
    <w:rsid w:val="004E03A2"/>
    <w:rsid w:val="004E1868"/>
    <w:rsid w:val="004E1DC6"/>
    <w:rsid w:val="004E2164"/>
    <w:rsid w:val="004E311D"/>
    <w:rsid w:val="004E3E5D"/>
    <w:rsid w:val="004E3F8D"/>
    <w:rsid w:val="004E445C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13A"/>
    <w:rsid w:val="004F0303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7B2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4C74"/>
    <w:rsid w:val="004F5605"/>
    <w:rsid w:val="004F5BF1"/>
    <w:rsid w:val="004F60A8"/>
    <w:rsid w:val="004F696C"/>
    <w:rsid w:val="004F6C85"/>
    <w:rsid w:val="004F7460"/>
    <w:rsid w:val="004F770D"/>
    <w:rsid w:val="004F78A2"/>
    <w:rsid w:val="004F7EAB"/>
    <w:rsid w:val="00500CF4"/>
    <w:rsid w:val="00500D1B"/>
    <w:rsid w:val="00500FE3"/>
    <w:rsid w:val="00501067"/>
    <w:rsid w:val="00501421"/>
    <w:rsid w:val="00501552"/>
    <w:rsid w:val="00501C6E"/>
    <w:rsid w:val="0050213B"/>
    <w:rsid w:val="00502B63"/>
    <w:rsid w:val="00502BF0"/>
    <w:rsid w:val="005034A8"/>
    <w:rsid w:val="00503D4B"/>
    <w:rsid w:val="00503E97"/>
    <w:rsid w:val="0050445B"/>
    <w:rsid w:val="00504533"/>
    <w:rsid w:val="00504B05"/>
    <w:rsid w:val="00505288"/>
    <w:rsid w:val="00505302"/>
    <w:rsid w:val="00505420"/>
    <w:rsid w:val="00505B80"/>
    <w:rsid w:val="00505EAE"/>
    <w:rsid w:val="00506083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0A3"/>
    <w:rsid w:val="00511825"/>
    <w:rsid w:val="00511D11"/>
    <w:rsid w:val="00511F76"/>
    <w:rsid w:val="005122D2"/>
    <w:rsid w:val="00512956"/>
    <w:rsid w:val="0051316E"/>
    <w:rsid w:val="00513789"/>
    <w:rsid w:val="00514162"/>
    <w:rsid w:val="0051475B"/>
    <w:rsid w:val="00514AC1"/>
    <w:rsid w:val="00514D04"/>
    <w:rsid w:val="0051574A"/>
    <w:rsid w:val="0051577F"/>
    <w:rsid w:val="005157F2"/>
    <w:rsid w:val="0051598E"/>
    <w:rsid w:val="00515D16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2AE"/>
    <w:rsid w:val="005217FD"/>
    <w:rsid w:val="00521F30"/>
    <w:rsid w:val="005228BA"/>
    <w:rsid w:val="00522E0E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5741"/>
    <w:rsid w:val="00526091"/>
    <w:rsid w:val="00526434"/>
    <w:rsid w:val="00526DB2"/>
    <w:rsid w:val="00526F81"/>
    <w:rsid w:val="0052788F"/>
    <w:rsid w:val="00527E44"/>
    <w:rsid w:val="00530A72"/>
    <w:rsid w:val="005312BF"/>
    <w:rsid w:val="00531697"/>
    <w:rsid w:val="0053181D"/>
    <w:rsid w:val="00531829"/>
    <w:rsid w:val="005319F8"/>
    <w:rsid w:val="00531E79"/>
    <w:rsid w:val="00531F91"/>
    <w:rsid w:val="0053373C"/>
    <w:rsid w:val="0053383B"/>
    <w:rsid w:val="00533B40"/>
    <w:rsid w:val="00533B82"/>
    <w:rsid w:val="005340B9"/>
    <w:rsid w:val="00534C5E"/>
    <w:rsid w:val="00534D17"/>
    <w:rsid w:val="0053598D"/>
    <w:rsid w:val="00535A84"/>
    <w:rsid w:val="00536078"/>
    <w:rsid w:val="00536657"/>
    <w:rsid w:val="00537036"/>
    <w:rsid w:val="005375A0"/>
    <w:rsid w:val="00537629"/>
    <w:rsid w:val="0053793D"/>
    <w:rsid w:val="00540141"/>
    <w:rsid w:val="00540149"/>
    <w:rsid w:val="00540868"/>
    <w:rsid w:val="00540AB1"/>
    <w:rsid w:val="00540C52"/>
    <w:rsid w:val="00540F89"/>
    <w:rsid w:val="0054152D"/>
    <w:rsid w:val="005419DD"/>
    <w:rsid w:val="00541B31"/>
    <w:rsid w:val="00542097"/>
    <w:rsid w:val="0054250A"/>
    <w:rsid w:val="00542608"/>
    <w:rsid w:val="00542A4C"/>
    <w:rsid w:val="00542A62"/>
    <w:rsid w:val="00542B9D"/>
    <w:rsid w:val="00542BEC"/>
    <w:rsid w:val="00543749"/>
    <w:rsid w:val="00543B15"/>
    <w:rsid w:val="00543DBD"/>
    <w:rsid w:val="00544195"/>
    <w:rsid w:val="005448A5"/>
    <w:rsid w:val="00544D51"/>
    <w:rsid w:val="005454B0"/>
    <w:rsid w:val="00545A7F"/>
    <w:rsid w:val="00545C20"/>
    <w:rsid w:val="00545EE9"/>
    <w:rsid w:val="00546BBF"/>
    <w:rsid w:val="00547324"/>
    <w:rsid w:val="00550271"/>
    <w:rsid w:val="00550E82"/>
    <w:rsid w:val="00551047"/>
    <w:rsid w:val="005510C0"/>
    <w:rsid w:val="00551E7C"/>
    <w:rsid w:val="00551F37"/>
    <w:rsid w:val="00552870"/>
    <w:rsid w:val="00552E6F"/>
    <w:rsid w:val="00552FEE"/>
    <w:rsid w:val="00553232"/>
    <w:rsid w:val="00553DE7"/>
    <w:rsid w:val="0055415C"/>
    <w:rsid w:val="005548CE"/>
    <w:rsid w:val="005549B4"/>
    <w:rsid w:val="00554EC3"/>
    <w:rsid w:val="00554F85"/>
    <w:rsid w:val="005553C4"/>
    <w:rsid w:val="005554E6"/>
    <w:rsid w:val="005555FB"/>
    <w:rsid w:val="0055574D"/>
    <w:rsid w:val="005557BD"/>
    <w:rsid w:val="00556EA9"/>
    <w:rsid w:val="00557016"/>
    <w:rsid w:val="0055712F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C8E"/>
    <w:rsid w:val="00566E1B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92F"/>
    <w:rsid w:val="00573EC0"/>
    <w:rsid w:val="0057441B"/>
    <w:rsid w:val="00574AF6"/>
    <w:rsid w:val="005757D6"/>
    <w:rsid w:val="005757D8"/>
    <w:rsid w:val="00576FB0"/>
    <w:rsid w:val="005776B7"/>
    <w:rsid w:val="00577858"/>
    <w:rsid w:val="00577AC6"/>
    <w:rsid w:val="005807AD"/>
    <w:rsid w:val="00580C38"/>
    <w:rsid w:val="0058199E"/>
    <w:rsid w:val="00581F17"/>
    <w:rsid w:val="00582177"/>
    <w:rsid w:val="0058244E"/>
    <w:rsid w:val="0058288F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7EF"/>
    <w:rsid w:val="0058793D"/>
    <w:rsid w:val="00591D8E"/>
    <w:rsid w:val="00592C6D"/>
    <w:rsid w:val="00592C83"/>
    <w:rsid w:val="00592D74"/>
    <w:rsid w:val="00593496"/>
    <w:rsid w:val="00593AB7"/>
    <w:rsid w:val="00593F8E"/>
    <w:rsid w:val="00593FA4"/>
    <w:rsid w:val="005940D2"/>
    <w:rsid w:val="00594C62"/>
    <w:rsid w:val="00594F9D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2A49"/>
    <w:rsid w:val="005A3087"/>
    <w:rsid w:val="005A3FC0"/>
    <w:rsid w:val="005A40AD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92C"/>
    <w:rsid w:val="005A7F01"/>
    <w:rsid w:val="005B029E"/>
    <w:rsid w:val="005B0547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A28"/>
    <w:rsid w:val="005B4C19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455"/>
    <w:rsid w:val="005B723A"/>
    <w:rsid w:val="005B7753"/>
    <w:rsid w:val="005B7B71"/>
    <w:rsid w:val="005C05DB"/>
    <w:rsid w:val="005C10F2"/>
    <w:rsid w:val="005C1459"/>
    <w:rsid w:val="005C15E7"/>
    <w:rsid w:val="005C1867"/>
    <w:rsid w:val="005C1D1E"/>
    <w:rsid w:val="005C1E0D"/>
    <w:rsid w:val="005C22E8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C7E0C"/>
    <w:rsid w:val="005D0104"/>
    <w:rsid w:val="005D0872"/>
    <w:rsid w:val="005D0A7C"/>
    <w:rsid w:val="005D0D74"/>
    <w:rsid w:val="005D10AD"/>
    <w:rsid w:val="005D19B4"/>
    <w:rsid w:val="005D1C98"/>
    <w:rsid w:val="005D1CDB"/>
    <w:rsid w:val="005D1E98"/>
    <w:rsid w:val="005D203E"/>
    <w:rsid w:val="005D209F"/>
    <w:rsid w:val="005D2206"/>
    <w:rsid w:val="005D221B"/>
    <w:rsid w:val="005D2465"/>
    <w:rsid w:val="005D2812"/>
    <w:rsid w:val="005D3035"/>
    <w:rsid w:val="005D3B2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368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5C05"/>
    <w:rsid w:val="005E60B8"/>
    <w:rsid w:val="005E6D67"/>
    <w:rsid w:val="005E7AA7"/>
    <w:rsid w:val="005E7AB9"/>
    <w:rsid w:val="005E7ED6"/>
    <w:rsid w:val="005F00F2"/>
    <w:rsid w:val="005F0C21"/>
    <w:rsid w:val="005F1363"/>
    <w:rsid w:val="005F1AC9"/>
    <w:rsid w:val="005F2CCF"/>
    <w:rsid w:val="005F2CFB"/>
    <w:rsid w:val="005F387E"/>
    <w:rsid w:val="005F4A93"/>
    <w:rsid w:val="005F5090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530"/>
    <w:rsid w:val="00603609"/>
    <w:rsid w:val="00603E47"/>
    <w:rsid w:val="0060401C"/>
    <w:rsid w:val="006047CA"/>
    <w:rsid w:val="00604821"/>
    <w:rsid w:val="00604C88"/>
    <w:rsid w:val="0060526D"/>
    <w:rsid w:val="00605BFC"/>
    <w:rsid w:val="00605C70"/>
    <w:rsid w:val="00605D09"/>
    <w:rsid w:val="00605E9F"/>
    <w:rsid w:val="00606274"/>
    <w:rsid w:val="0060665C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B16"/>
    <w:rsid w:val="00612C0B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71A"/>
    <w:rsid w:val="006228AC"/>
    <w:rsid w:val="00623B0E"/>
    <w:rsid w:val="00623CEB"/>
    <w:rsid w:val="00624487"/>
    <w:rsid w:val="00624D53"/>
    <w:rsid w:val="006258A2"/>
    <w:rsid w:val="00626425"/>
    <w:rsid w:val="0062668A"/>
    <w:rsid w:val="00626FD7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927"/>
    <w:rsid w:val="00635A2F"/>
    <w:rsid w:val="006360AE"/>
    <w:rsid w:val="006360EB"/>
    <w:rsid w:val="00636413"/>
    <w:rsid w:val="00637502"/>
    <w:rsid w:val="0063761D"/>
    <w:rsid w:val="0063762A"/>
    <w:rsid w:val="006377C0"/>
    <w:rsid w:val="00637DAA"/>
    <w:rsid w:val="00637DCB"/>
    <w:rsid w:val="00640105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3D12"/>
    <w:rsid w:val="00644143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1413"/>
    <w:rsid w:val="006528D6"/>
    <w:rsid w:val="00652C08"/>
    <w:rsid w:val="00652F7E"/>
    <w:rsid w:val="006534A1"/>
    <w:rsid w:val="00654259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0FB7"/>
    <w:rsid w:val="006612CC"/>
    <w:rsid w:val="006616E0"/>
    <w:rsid w:val="006619A5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A9C"/>
    <w:rsid w:val="00663D2B"/>
    <w:rsid w:val="00664670"/>
    <w:rsid w:val="00664CA3"/>
    <w:rsid w:val="00665146"/>
    <w:rsid w:val="006658A2"/>
    <w:rsid w:val="006663FA"/>
    <w:rsid w:val="00666B87"/>
    <w:rsid w:val="00667142"/>
    <w:rsid w:val="006678A1"/>
    <w:rsid w:val="00667D65"/>
    <w:rsid w:val="00670651"/>
    <w:rsid w:val="00670BD3"/>
    <w:rsid w:val="00670C51"/>
    <w:rsid w:val="00670C5E"/>
    <w:rsid w:val="00671986"/>
    <w:rsid w:val="006724B6"/>
    <w:rsid w:val="0067257D"/>
    <w:rsid w:val="00673220"/>
    <w:rsid w:val="00673385"/>
    <w:rsid w:val="006734A9"/>
    <w:rsid w:val="00674135"/>
    <w:rsid w:val="0067426D"/>
    <w:rsid w:val="00674476"/>
    <w:rsid w:val="00674739"/>
    <w:rsid w:val="0067489E"/>
    <w:rsid w:val="0067490A"/>
    <w:rsid w:val="00674B0E"/>
    <w:rsid w:val="0067523A"/>
    <w:rsid w:val="00676644"/>
    <w:rsid w:val="00676EF2"/>
    <w:rsid w:val="00676FE6"/>
    <w:rsid w:val="00677675"/>
    <w:rsid w:val="0067776A"/>
    <w:rsid w:val="00677782"/>
    <w:rsid w:val="006800BE"/>
    <w:rsid w:val="006807F7"/>
    <w:rsid w:val="00680FEE"/>
    <w:rsid w:val="0068106C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EB"/>
    <w:rsid w:val="00686906"/>
    <w:rsid w:val="00686918"/>
    <w:rsid w:val="00686ED7"/>
    <w:rsid w:val="006870BD"/>
    <w:rsid w:val="0068743B"/>
    <w:rsid w:val="00687ADD"/>
    <w:rsid w:val="00687F6E"/>
    <w:rsid w:val="0069154B"/>
    <w:rsid w:val="00691699"/>
    <w:rsid w:val="00692422"/>
    <w:rsid w:val="006927C9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49D"/>
    <w:rsid w:val="006A67B8"/>
    <w:rsid w:val="006A6B3F"/>
    <w:rsid w:val="006A7274"/>
    <w:rsid w:val="006A76F3"/>
    <w:rsid w:val="006A78E9"/>
    <w:rsid w:val="006B02B3"/>
    <w:rsid w:val="006B0371"/>
    <w:rsid w:val="006B0394"/>
    <w:rsid w:val="006B0452"/>
    <w:rsid w:val="006B08B5"/>
    <w:rsid w:val="006B091C"/>
    <w:rsid w:val="006B0C10"/>
    <w:rsid w:val="006B105C"/>
    <w:rsid w:val="006B12DF"/>
    <w:rsid w:val="006B162E"/>
    <w:rsid w:val="006B2399"/>
    <w:rsid w:val="006B2CBE"/>
    <w:rsid w:val="006B3058"/>
    <w:rsid w:val="006B35A8"/>
    <w:rsid w:val="006B3BC0"/>
    <w:rsid w:val="006B4204"/>
    <w:rsid w:val="006B4348"/>
    <w:rsid w:val="006B4C87"/>
    <w:rsid w:val="006B53A5"/>
    <w:rsid w:val="006B59AC"/>
    <w:rsid w:val="006B5BE1"/>
    <w:rsid w:val="006B5D72"/>
    <w:rsid w:val="006B6312"/>
    <w:rsid w:val="006B6B35"/>
    <w:rsid w:val="006B6C89"/>
    <w:rsid w:val="006B72BC"/>
    <w:rsid w:val="006B7436"/>
    <w:rsid w:val="006B7637"/>
    <w:rsid w:val="006B7827"/>
    <w:rsid w:val="006B7D31"/>
    <w:rsid w:val="006B7F64"/>
    <w:rsid w:val="006C0D29"/>
    <w:rsid w:val="006C10C9"/>
    <w:rsid w:val="006C1207"/>
    <w:rsid w:val="006C1912"/>
    <w:rsid w:val="006C1F50"/>
    <w:rsid w:val="006C2107"/>
    <w:rsid w:val="006C2196"/>
    <w:rsid w:val="006C293C"/>
    <w:rsid w:val="006C2A9E"/>
    <w:rsid w:val="006C2D14"/>
    <w:rsid w:val="006C3ECB"/>
    <w:rsid w:val="006C3FDB"/>
    <w:rsid w:val="006C4361"/>
    <w:rsid w:val="006C4A55"/>
    <w:rsid w:val="006C55D3"/>
    <w:rsid w:val="006C5AA9"/>
    <w:rsid w:val="006C5B70"/>
    <w:rsid w:val="006C5E04"/>
    <w:rsid w:val="006C5F1E"/>
    <w:rsid w:val="006C5F37"/>
    <w:rsid w:val="006C5FC1"/>
    <w:rsid w:val="006C65EC"/>
    <w:rsid w:val="006C6B84"/>
    <w:rsid w:val="006C70F6"/>
    <w:rsid w:val="006C7A99"/>
    <w:rsid w:val="006C7C56"/>
    <w:rsid w:val="006D019D"/>
    <w:rsid w:val="006D09CC"/>
    <w:rsid w:val="006D0B08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1EC0"/>
    <w:rsid w:val="006E21FB"/>
    <w:rsid w:val="006E2601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3D3B"/>
    <w:rsid w:val="006E4E57"/>
    <w:rsid w:val="006E51F0"/>
    <w:rsid w:val="006E5321"/>
    <w:rsid w:val="006E6187"/>
    <w:rsid w:val="006E6427"/>
    <w:rsid w:val="006E6DB6"/>
    <w:rsid w:val="006E7203"/>
    <w:rsid w:val="006E74B9"/>
    <w:rsid w:val="006E751A"/>
    <w:rsid w:val="006E7802"/>
    <w:rsid w:val="006E7B1B"/>
    <w:rsid w:val="006F02DB"/>
    <w:rsid w:val="006F1DCB"/>
    <w:rsid w:val="006F23B9"/>
    <w:rsid w:val="006F3451"/>
    <w:rsid w:val="006F381A"/>
    <w:rsid w:val="006F382D"/>
    <w:rsid w:val="006F4408"/>
    <w:rsid w:val="006F54A7"/>
    <w:rsid w:val="006F5EF8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1FD"/>
    <w:rsid w:val="0070745B"/>
    <w:rsid w:val="0070784C"/>
    <w:rsid w:val="007079D8"/>
    <w:rsid w:val="00710974"/>
    <w:rsid w:val="00711109"/>
    <w:rsid w:val="007117E0"/>
    <w:rsid w:val="00711C3B"/>
    <w:rsid w:val="0071289D"/>
    <w:rsid w:val="00712A08"/>
    <w:rsid w:val="00712CA7"/>
    <w:rsid w:val="00713C34"/>
    <w:rsid w:val="00713F93"/>
    <w:rsid w:val="00714904"/>
    <w:rsid w:val="00714BD1"/>
    <w:rsid w:val="00715918"/>
    <w:rsid w:val="00715AE2"/>
    <w:rsid w:val="00715EA1"/>
    <w:rsid w:val="00716755"/>
    <w:rsid w:val="007169D8"/>
    <w:rsid w:val="007169DC"/>
    <w:rsid w:val="00717536"/>
    <w:rsid w:val="00717BC3"/>
    <w:rsid w:val="00717E72"/>
    <w:rsid w:val="00720BC9"/>
    <w:rsid w:val="007212C2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4D4"/>
    <w:rsid w:val="0072454F"/>
    <w:rsid w:val="0072499F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450"/>
    <w:rsid w:val="00733A6A"/>
    <w:rsid w:val="00733F55"/>
    <w:rsid w:val="0073413B"/>
    <w:rsid w:val="007346AC"/>
    <w:rsid w:val="00734C7B"/>
    <w:rsid w:val="0073512B"/>
    <w:rsid w:val="00735326"/>
    <w:rsid w:val="00735AC4"/>
    <w:rsid w:val="007365E7"/>
    <w:rsid w:val="00736D99"/>
    <w:rsid w:val="00740B08"/>
    <w:rsid w:val="00740EE7"/>
    <w:rsid w:val="00741202"/>
    <w:rsid w:val="00742477"/>
    <w:rsid w:val="007426E6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32F"/>
    <w:rsid w:val="00745630"/>
    <w:rsid w:val="00745E42"/>
    <w:rsid w:val="0074614E"/>
    <w:rsid w:val="00746852"/>
    <w:rsid w:val="007470DB"/>
    <w:rsid w:val="00747229"/>
    <w:rsid w:val="00747431"/>
    <w:rsid w:val="007478C6"/>
    <w:rsid w:val="00747AF6"/>
    <w:rsid w:val="00747B9C"/>
    <w:rsid w:val="00747CB7"/>
    <w:rsid w:val="00747FF6"/>
    <w:rsid w:val="007503E7"/>
    <w:rsid w:val="007508C6"/>
    <w:rsid w:val="007509B4"/>
    <w:rsid w:val="00751507"/>
    <w:rsid w:val="00751666"/>
    <w:rsid w:val="007516FD"/>
    <w:rsid w:val="00751726"/>
    <w:rsid w:val="00751A36"/>
    <w:rsid w:val="00752753"/>
    <w:rsid w:val="007527DD"/>
    <w:rsid w:val="00752920"/>
    <w:rsid w:val="00752998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68AC"/>
    <w:rsid w:val="00757169"/>
    <w:rsid w:val="00757197"/>
    <w:rsid w:val="00757FC9"/>
    <w:rsid w:val="00760435"/>
    <w:rsid w:val="00760825"/>
    <w:rsid w:val="007609EF"/>
    <w:rsid w:val="00760DC3"/>
    <w:rsid w:val="00760DE2"/>
    <w:rsid w:val="00760F48"/>
    <w:rsid w:val="0076188D"/>
    <w:rsid w:val="00761AF5"/>
    <w:rsid w:val="0076263F"/>
    <w:rsid w:val="00762C0A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242"/>
    <w:rsid w:val="00767C1C"/>
    <w:rsid w:val="00767C33"/>
    <w:rsid w:val="00767E40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3F04"/>
    <w:rsid w:val="00774BBC"/>
    <w:rsid w:val="0077509E"/>
    <w:rsid w:val="00775365"/>
    <w:rsid w:val="00775937"/>
    <w:rsid w:val="00775A78"/>
    <w:rsid w:val="007761C9"/>
    <w:rsid w:val="00776842"/>
    <w:rsid w:val="0077698A"/>
    <w:rsid w:val="00776E39"/>
    <w:rsid w:val="00777064"/>
    <w:rsid w:val="007771C1"/>
    <w:rsid w:val="00777695"/>
    <w:rsid w:val="00777702"/>
    <w:rsid w:val="00777862"/>
    <w:rsid w:val="00777C7B"/>
    <w:rsid w:val="00777D6F"/>
    <w:rsid w:val="00777E6E"/>
    <w:rsid w:val="00780AC0"/>
    <w:rsid w:val="00780ED2"/>
    <w:rsid w:val="00780F2E"/>
    <w:rsid w:val="00781005"/>
    <w:rsid w:val="00781150"/>
    <w:rsid w:val="0078159B"/>
    <w:rsid w:val="0078195B"/>
    <w:rsid w:val="00781DEF"/>
    <w:rsid w:val="007823A3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5E1C"/>
    <w:rsid w:val="00786160"/>
    <w:rsid w:val="00786679"/>
    <w:rsid w:val="00786FD4"/>
    <w:rsid w:val="007878A2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224"/>
    <w:rsid w:val="007938C0"/>
    <w:rsid w:val="00793D0D"/>
    <w:rsid w:val="00793F53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13C6"/>
    <w:rsid w:val="007A26CC"/>
    <w:rsid w:val="007A2A94"/>
    <w:rsid w:val="007A2FA7"/>
    <w:rsid w:val="007A3297"/>
    <w:rsid w:val="007A43A8"/>
    <w:rsid w:val="007A48B0"/>
    <w:rsid w:val="007A4B6C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3C"/>
    <w:rsid w:val="007B5074"/>
    <w:rsid w:val="007B50E5"/>
    <w:rsid w:val="007B512A"/>
    <w:rsid w:val="007B57DA"/>
    <w:rsid w:val="007B5E5B"/>
    <w:rsid w:val="007B5F88"/>
    <w:rsid w:val="007B6E3C"/>
    <w:rsid w:val="007B7799"/>
    <w:rsid w:val="007B7940"/>
    <w:rsid w:val="007C04BD"/>
    <w:rsid w:val="007C0C3B"/>
    <w:rsid w:val="007C0E8A"/>
    <w:rsid w:val="007C2019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67B7"/>
    <w:rsid w:val="007C77A9"/>
    <w:rsid w:val="007C7C45"/>
    <w:rsid w:val="007D0D69"/>
    <w:rsid w:val="007D114A"/>
    <w:rsid w:val="007D1A56"/>
    <w:rsid w:val="007D1FF1"/>
    <w:rsid w:val="007D21EF"/>
    <w:rsid w:val="007D2C03"/>
    <w:rsid w:val="007D2D84"/>
    <w:rsid w:val="007D2E7E"/>
    <w:rsid w:val="007D3342"/>
    <w:rsid w:val="007D33C5"/>
    <w:rsid w:val="007D383A"/>
    <w:rsid w:val="007D459B"/>
    <w:rsid w:val="007D4872"/>
    <w:rsid w:val="007D4EE2"/>
    <w:rsid w:val="007D5260"/>
    <w:rsid w:val="007D5500"/>
    <w:rsid w:val="007D5543"/>
    <w:rsid w:val="007D5729"/>
    <w:rsid w:val="007D5AD0"/>
    <w:rsid w:val="007D6029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DDC"/>
    <w:rsid w:val="007E3E67"/>
    <w:rsid w:val="007E41B8"/>
    <w:rsid w:val="007E4751"/>
    <w:rsid w:val="007E4918"/>
    <w:rsid w:val="007E4AB6"/>
    <w:rsid w:val="007E4E65"/>
    <w:rsid w:val="007E4EAF"/>
    <w:rsid w:val="007E5603"/>
    <w:rsid w:val="007E5AD3"/>
    <w:rsid w:val="007E6473"/>
    <w:rsid w:val="007E67F2"/>
    <w:rsid w:val="007E689B"/>
    <w:rsid w:val="007E6DD0"/>
    <w:rsid w:val="007E76AF"/>
    <w:rsid w:val="007F0088"/>
    <w:rsid w:val="007F00FD"/>
    <w:rsid w:val="007F1264"/>
    <w:rsid w:val="007F179D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B95"/>
    <w:rsid w:val="007F4D4D"/>
    <w:rsid w:val="007F4E9D"/>
    <w:rsid w:val="007F5CA7"/>
    <w:rsid w:val="007F5DBD"/>
    <w:rsid w:val="007F5FFB"/>
    <w:rsid w:val="007F61D1"/>
    <w:rsid w:val="007F67DC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806"/>
    <w:rsid w:val="00803961"/>
    <w:rsid w:val="008039EA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59B"/>
    <w:rsid w:val="00812A2C"/>
    <w:rsid w:val="00813A43"/>
    <w:rsid w:val="00813B62"/>
    <w:rsid w:val="00813DC2"/>
    <w:rsid w:val="00813E61"/>
    <w:rsid w:val="0081406B"/>
    <w:rsid w:val="00814231"/>
    <w:rsid w:val="00814753"/>
    <w:rsid w:val="00814C52"/>
    <w:rsid w:val="00814D88"/>
    <w:rsid w:val="0081518E"/>
    <w:rsid w:val="00815B49"/>
    <w:rsid w:val="00815B6B"/>
    <w:rsid w:val="00815FCE"/>
    <w:rsid w:val="008162B1"/>
    <w:rsid w:val="0081699F"/>
    <w:rsid w:val="0081714A"/>
    <w:rsid w:val="008174F6"/>
    <w:rsid w:val="00817BA3"/>
    <w:rsid w:val="00817DFC"/>
    <w:rsid w:val="00817F7F"/>
    <w:rsid w:val="008205D5"/>
    <w:rsid w:val="00821365"/>
    <w:rsid w:val="00821C8E"/>
    <w:rsid w:val="00821E4B"/>
    <w:rsid w:val="00822351"/>
    <w:rsid w:val="00822401"/>
    <w:rsid w:val="008224B1"/>
    <w:rsid w:val="0082257A"/>
    <w:rsid w:val="008225FC"/>
    <w:rsid w:val="00822782"/>
    <w:rsid w:val="00822C80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70B"/>
    <w:rsid w:val="00825902"/>
    <w:rsid w:val="00825BE4"/>
    <w:rsid w:val="0082673C"/>
    <w:rsid w:val="008268AD"/>
    <w:rsid w:val="00826A2B"/>
    <w:rsid w:val="0082732B"/>
    <w:rsid w:val="008275FF"/>
    <w:rsid w:val="00827AB7"/>
    <w:rsid w:val="008300C2"/>
    <w:rsid w:val="008309C6"/>
    <w:rsid w:val="008309CD"/>
    <w:rsid w:val="00830B46"/>
    <w:rsid w:val="00831985"/>
    <w:rsid w:val="00831C72"/>
    <w:rsid w:val="00831C7A"/>
    <w:rsid w:val="008327AD"/>
    <w:rsid w:val="0083290F"/>
    <w:rsid w:val="00832C8B"/>
    <w:rsid w:val="00833928"/>
    <w:rsid w:val="00833FF3"/>
    <w:rsid w:val="008342D2"/>
    <w:rsid w:val="008344C3"/>
    <w:rsid w:val="00834507"/>
    <w:rsid w:val="00834600"/>
    <w:rsid w:val="00834A65"/>
    <w:rsid w:val="00834A81"/>
    <w:rsid w:val="00834B0E"/>
    <w:rsid w:val="0083525B"/>
    <w:rsid w:val="00835346"/>
    <w:rsid w:val="00835679"/>
    <w:rsid w:val="00835910"/>
    <w:rsid w:val="00835D84"/>
    <w:rsid w:val="00835EE7"/>
    <w:rsid w:val="00837237"/>
    <w:rsid w:val="008376BF"/>
    <w:rsid w:val="008400F9"/>
    <w:rsid w:val="008406DA"/>
    <w:rsid w:val="0084091C"/>
    <w:rsid w:val="0084120B"/>
    <w:rsid w:val="008412D1"/>
    <w:rsid w:val="0084155A"/>
    <w:rsid w:val="008415FB"/>
    <w:rsid w:val="0084175E"/>
    <w:rsid w:val="00841BEF"/>
    <w:rsid w:val="00841E3B"/>
    <w:rsid w:val="00843070"/>
    <w:rsid w:val="0084334D"/>
    <w:rsid w:val="00843A1D"/>
    <w:rsid w:val="008442BD"/>
    <w:rsid w:val="00844BDC"/>
    <w:rsid w:val="008457B6"/>
    <w:rsid w:val="008457CE"/>
    <w:rsid w:val="008457DA"/>
    <w:rsid w:val="00845D94"/>
    <w:rsid w:val="008460C4"/>
    <w:rsid w:val="0084716C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83E"/>
    <w:rsid w:val="00851B2F"/>
    <w:rsid w:val="00851DF7"/>
    <w:rsid w:val="00853136"/>
    <w:rsid w:val="00853434"/>
    <w:rsid w:val="008538DB"/>
    <w:rsid w:val="00853C77"/>
    <w:rsid w:val="008541E5"/>
    <w:rsid w:val="00854629"/>
    <w:rsid w:val="00854B2B"/>
    <w:rsid w:val="00855EB5"/>
    <w:rsid w:val="00856347"/>
    <w:rsid w:val="00856A67"/>
    <w:rsid w:val="00856A71"/>
    <w:rsid w:val="00856AD5"/>
    <w:rsid w:val="00856E1D"/>
    <w:rsid w:val="00856FB3"/>
    <w:rsid w:val="00857502"/>
    <w:rsid w:val="00857A23"/>
    <w:rsid w:val="00857E1F"/>
    <w:rsid w:val="008607D2"/>
    <w:rsid w:val="00860AD4"/>
    <w:rsid w:val="00860EAD"/>
    <w:rsid w:val="00861358"/>
    <w:rsid w:val="00861633"/>
    <w:rsid w:val="00861CF2"/>
    <w:rsid w:val="00862382"/>
    <w:rsid w:val="008626E7"/>
    <w:rsid w:val="00862D89"/>
    <w:rsid w:val="0086358B"/>
    <w:rsid w:val="00863F21"/>
    <w:rsid w:val="00864156"/>
    <w:rsid w:val="008641D9"/>
    <w:rsid w:val="008642A1"/>
    <w:rsid w:val="008643C5"/>
    <w:rsid w:val="008648BE"/>
    <w:rsid w:val="008648D5"/>
    <w:rsid w:val="00864E3A"/>
    <w:rsid w:val="00865027"/>
    <w:rsid w:val="00865278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4221"/>
    <w:rsid w:val="00874BBC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7F4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2855"/>
    <w:rsid w:val="008A3BC5"/>
    <w:rsid w:val="008A3CFC"/>
    <w:rsid w:val="008A4790"/>
    <w:rsid w:val="008A4A0A"/>
    <w:rsid w:val="008A5006"/>
    <w:rsid w:val="008A6089"/>
    <w:rsid w:val="008A6B99"/>
    <w:rsid w:val="008A6C63"/>
    <w:rsid w:val="008A6D28"/>
    <w:rsid w:val="008A6E50"/>
    <w:rsid w:val="008A72A3"/>
    <w:rsid w:val="008A73C2"/>
    <w:rsid w:val="008A76EC"/>
    <w:rsid w:val="008A7D9A"/>
    <w:rsid w:val="008A7FCB"/>
    <w:rsid w:val="008B09D7"/>
    <w:rsid w:val="008B1117"/>
    <w:rsid w:val="008B1ABC"/>
    <w:rsid w:val="008B1B17"/>
    <w:rsid w:val="008B2B35"/>
    <w:rsid w:val="008B2FBA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235"/>
    <w:rsid w:val="008C1D28"/>
    <w:rsid w:val="008C20AF"/>
    <w:rsid w:val="008C27DB"/>
    <w:rsid w:val="008C3919"/>
    <w:rsid w:val="008C3C8D"/>
    <w:rsid w:val="008C4567"/>
    <w:rsid w:val="008C46A1"/>
    <w:rsid w:val="008C4978"/>
    <w:rsid w:val="008C51FA"/>
    <w:rsid w:val="008C54C6"/>
    <w:rsid w:val="008C5610"/>
    <w:rsid w:val="008C5E90"/>
    <w:rsid w:val="008C60EC"/>
    <w:rsid w:val="008C6167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1ACD"/>
    <w:rsid w:val="008D2100"/>
    <w:rsid w:val="008D3376"/>
    <w:rsid w:val="008D46D3"/>
    <w:rsid w:val="008D4940"/>
    <w:rsid w:val="008D4BE9"/>
    <w:rsid w:val="008D5AFF"/>
    <w:rsid w:val="008D6461"/>
    <w:rsid w:val="008D6DA4"/>
    <w:rsid w:val="008D6ECD"/>
    <w:rsid w:val="008D71BF"/>
    <w:rsid w:val="008D7652"/>
    <w:rsid w:val="008D7893"/>
    <w:rsid w:val="008E0400"/>
    <w:rsid w:val="008E0659"/>
    <w:rsid w:val="008E079D"/>
    <w:rsid w:val="008E0E82"/>
    <w:rsid w:val="008E1610"/>
    <w:rsid w:val="008E168C"/>
    <w:rsid w:val="008E19B5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45F"/>
    <w:rsid w:val="008E6BA9"/>
    <w:rsid w:val="008E6EE5"/>
    <w:rsid w:val="008F0201"/>
    <w:rsid w:val="008F0274"/>
    <w:rsid w:val="008F0670"/>
    <w:rsid w:val="008F07CE"/>
    <w:rsid w:val="008F0C30"/>
    <w:rsid w:val="008F0C59"/>
    <w:rsid w:val="008F0C7F"/>
    <w:rsid w:val="008F1FA5"/>
    <w:rsid w:val="008F22D0"/>
    <w:rsid w:val="008F2F63"/>
    <w:rsid w:val="008F342A"/>
    <w:rsid w:val="008F366E"/>
    <w:rsid w:val="008F3D85"/>
    <w:rsid w:val="008F3EF1"/>
    <w:rsid w:val="008F405E"/>
    <w:rsid w:val="008F4170"/>
    <w:rsid w:val="008F4984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D38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379"/>
    <w:rsid w:val="0091071E"/>
    <w:rsid w:val="00910C82"/>
    <w:rsid w:val="00911C4A"/>
    <w:rsid w:val="00912668"/>
    <w:rsid w:val="00912B84"/>
    <w:rsid w:val="00912D27"/>
    <w:rsid w:val="0091398E"/>
    <w:rsid w:val="00913E21"/>
    <w:rsid w:val="00913E4E"/>
    <w:rsid w:val="00914350"/>
    <w:rsid w:val="009143D9"/>
    <w:rsid w:val="0091444D"/>
    <w:rsid w:val="00915225"/>
    <w:rsid w:val="00915650"/>
    <w:rsid w:val="009156C2"/>
    <w:rsid w:val="00915D3F"/>
    <w:rsid w:val="009166FB"/>
    <w:rsid w:val="00916729"/>
    <w:rsid w:val="009167EF"/>
    <w:rsid w:val="00916CAD"/>
    <w:rsid w:val="00916FC9"/>
    <w:rsid w:val="009175C5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132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520"/>
    <w:rsid w:val="0094377B"/>
    <w:rsid w:val="00944622"/>
    <w:rsid w:val="00944F0D"/>
    <w:rsid w:val="009453CD"/>
    <w:rsid w:val="00945618"/>
    <w:rsid w:val="00945973"/>
    <w:rsid w:val="009462A3"/>
    <w:rsid w:val="00946DCF"/>
    <w:rsid w:val="00947B7C"/>
    <w:rsid w:val="0095064A"/>
    <w:rsid w:val="0095088C"/>
    <w:rsid w:val="00950926"/>
    <w:rsid w:val="00950A6D"/>
    <w:rsid w:val="00950FAA"/>
    <w:rsid w:val="00950FCA"/>
    <w:rsid w:val="00951384"/>
    <w:rsid w:val="0095187D"/>
    <w:rsid w:val="00951A30"/>
    <w:rsid w:val="00951DE0"/>
    <w:rsid w:val="00951E18"/>
    <w:rsid w:val="00952430"/>
    <w:rsid w:val="00952B12"/>
    <w:rsid w:val="00953C59"/>
    <w:rsid w:val="00953E62"/>
    <w:rsid w:val="00955427"/>
    <w:rsid w:val="00956492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CA9"/>
    <w:rsid w:val="00961F05"/>
    <w:rsid w:val="009624D7"/>
    <w:rsid w:val="00962D34"/>
    <w:rsid w:val="0096355E"/>
    <w:rsid w:val="00963565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31F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6A6D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17D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8"/>
    <w:rsid w:val="0099031F"/>
    <w:rsid w:val="00991332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2C0"/>
    <w:rsid w:val="00994D39"/>
    <w:rsid w:val="00994EF6"/>
    <w:rsid w:val="009950B1"/>
    <w:rsid w:val="009958C0"/>
    <w:rsid w:val="00995A3F"/>
    <w:rsid w:val="00995E60"/>
    <w:rsid w:val="009960A9"/>
    <w:rsid w:val="00996805"/>
    <w:rsid w:val="00997573"/>
    <w:rsid w:val="00997795"/>
    <w:rsid w:val="00997B4F"/>
    <w:rsid w:val="009A013F"/>
    <w:rsid w:val="009A030C"/>
    <w:rsid w:val="009A0F22"/>
    <w:rsid w:val="009A0F3F"/>
    <w:rsid w:val="009A2358"/>
    <w:rsid w:val="009A28E1"/>
    <w:rsid w:val="009A3CD9"/>
    <w:rsid w:val="009A3E87"/>
    <w:rsid w:val="009A4700"/>
    <w:rsid w:val="009A49C2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A730A"/>
    <w:rsid w:val="009B00B6"/>
    <w:rsid w:val="009B0261"/>
    <w:rsid w:val="009B0A6D"/>
    <w:rsid w:val="009B0F97"/>
    <w:rsid w:val="009B1920"/>
    <w:rsid w:val="009B1D67"/>
    <w:rsid w:val="009B22AE"/>
    <w:rsid w:val="009B2F12"/>
    <w:rsid w:val="009B3561"/>
    <w:rsid w:val="009B3FEA"/>
    <w:rsid w:val="009B41CE"/>
    <w:rsid w:val="009B4435"/>
    <w:rsid w:val="009B4546"/>
    <w:rsid w:val="009B47F7"/>
    <w:rsid w:val="009B5171"/>
    <w:rsid w:val="009B55EB"/>
    <w:rsid w:val="009B5F75"/>
    <w:rsid w:val="009B61CA"/>
    <w:rsid w:val="009B6827"/>
    <w:rsid w:val="009B6932"/>
    <w:rsid w:val="009B695F"/>
    <w:rsid w:val="009B6B62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147C"/>
    <w:rsid w:val="009C2415"/>
    <w:rsid w:val="009C2631"/>
    <w:rsid w:val="009C2B05"/>
    <w:rsid w:val="009C3614"/>
    <w:rsid w:val="009C3A3C"/>
    <w:rsid w:val="009C3B1D"/>
    <w:rsid w:val="009C3E76"/>
    <w:rsid w:val="009C445C"/>
    <w:rsid w:val="009C477A"/>
    <w:rsid w:val="009C4ECF"/>
    <w:rsid w:val="009C4F71"/>
    <w:rsid w:val="009C5350"/>
    <w:rsid w:val="009C58A2"/>
    <w:rsid w:val="009C5A30"/>
    <w:rsid w:val="009C5DBF"/>
    <w:rsid w:val="009C62DE"/>
    <w:rsid w:val="009C6332"/>
    <w:rsid w:val="009C6BD7"/>
    <w:rsid w:val="009C6D6F"/>
    <w:rsid w:val="009C723B"/>
    <w:rsid w:val="009C73BD"/>
    <w:rsid w:val="009C7CF1"/>
    <w:rsid w:val="009D01F3"/>
    <w:rsid w:val="009D03FF"/>
    <w:rsid w:val="009D085A"/>
    <w:rsid w:val="009D0ADA"/>
    <w:rsid w:val="009D10C6"/>
    <w:rsid w:val="009D1267"/>
    <w:rsid w:val="009D177A"/>
    <w:rsid w:val="009D1C79"/>
    <w:rsid w:val="009D2089"/>
    <w:rsid w:val="009D2246"/>
    <w:rsid w:val="009D3140"/>
    <w:rsid w:val="009D3A78"/>
    <w:rsid w:val="009D4CEA"/>
    <w:rsid w:val="009D4EC5"/>
    <w:rsid w:val="009D4F2E"/>
    <w:rsid w:val="009D4F5B"/>
    <w:rsid w:val="009D50F2"/>
    <w:rsid w:val="009D5510"/>
    <w:rsid w:val="009D55F3"/>
    <w:rsid w:val="009D5642"/>
    <w:rsid w:val="009D6541"/>
    <w:rsid w:val="009D6699"/>
    <w:rsid w:val="009D6EDC"/>
    <w:rsid w:val="009D7532"/>
    <w:rsid w:val="009E0589"/>
    <w:rsid w:val="009E0A68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522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AA8"/>
    <w:rsid w:val="009F5BED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1A7B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20A"/>
    <w:rsid w:val="00A1291A"/>
    <w:rsid w:val="00A13741"/>
    <w:rsid w:val="00A14FFC"/>
    <w:rsid w:val="00A15103"/>
    <w:rsid w:val="00A158AE"/>
    <w:rsid w:val="00A16F20"/>
    <w:rsid w:val="00A176D5"/>
    <w:rsid w:val="00A17D54"/>
    <w:rsid w:val="00A2128F"/>
    <w:rsid w:val="00A2142C"/>
    <w:rsid w:val="00A216F3"/>
    <w:rsid w:val="00A21B3B"/>
    <w:rsid w:val="00A22DFC"/>
    <w:rsid w:val="00A23A98"/>
    <w:rsid w:val="00A24949"/>
    <w:rsid w:val="00A24A11"/>
    <w:rsid w:val="00A24E0E"/>
    <w:rsid w:val="00A2533C"/>
    <w:rsid w:val="00A259BB"/>
    <w:rsid w:val="00A259FF"/>
    <w:rsid w:val="00A26237"/>
    <w:rsid w:val="00A26B90"/>
    <w:rsid w:val="00A26E9C"/>
    <w:rsid w:val="00A27416"/>
    <w:rsid w:val="00A27717"/>
    <w:rsid w:val="00A27912"/>
    <w:rsid w:val="00A30039"/>
    <w:rsid w:val="00A3003A"/>
    <w:rsid w:val="00A30283"/>
    <w:rsid w:val="00A3048C"/>
    <w:rsid w:val="00A30F56"/>
    <w:rsid w:val="00A3144F"/>
    <w:rsid w:val="00A315D3"/>
    <w:rsid w:val="00A316A0"/>
    <w:rsid w:val="00A31E73"/>
    <w:rsid w:val="00A31E77"/>
    <w:rsid w:val="00A31FA3"/>
    <w:rsid w:val="00A3207A"/>
    <w:rsid w:val="00A3213E"/>
    <w:rsid w:val="00A32196"/>
    <w:rsid w:val="00A3237D"/>
    <w:rsid w:val="00A32644"/>
    <w:rsid w:val="00A32A2C"/>
    <w:rsid w:val="00A32A62"/>
    <w:rsid w:val="00A32D12"/>
    <w:rsid w:val="00A33311"/>
    <w:rsid w:val="00A34410"/>
    <w:rsid w:val="00A345CD"/>
    <w:rsid w:val="00A34D89"/>
    <w:rsid w:val="00A35026"/>
    <w:rsid w:val="00A35398"/>
    <w:rsid w:val="00A3566B"/>
    <w:rsid w:val="00A35A25"/>
    <w:rsid w:val="00A35B75"/>
    <w:rsid w:val="00A35EE6"/>
    <w:rsid w:val="00A36015"/>
    <w:rsid w:val="00A36073"/>
    <w:rsid w:val="00A36495"/>
    <w:rsid w:val="00A36505"/>
    <w:rsid w:val="00A36CBB"/>
    <w:rsid w:val="00A37003"/>
    <w:rsid w:val="00A371B0"/>
    <w:rsid w:val="00A37A46"/>
    <w:rsid w:val="00A400E6"/>
    <w:rsid w:val="00A4036E"/>
    <w:rsid w:val="00A4039B"/>
    <w:rsid w:val="00A40842"/>
    <w:rsid w:val="00A40B2E"/>
    <w:rsid w:val="00A40CC9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396"/>
    <w:rsid w:val="00A445EC"/>
    <w:rsid w:val="00A44846"/>
    <w:rsid w:val="00A456E7"/>
    <w:rsid w:val="00A45995"/>
    <w:rsid w:val="00A45A2E"/>
    <w:rsid w:val="00A45BBC"/>
    <w:rsid w:val="00A45D8C"/>
    <w:rsid w:val="00A4629D"/>
    <w:rsid w:val="00A47E70"/>
    <w:rsid w:val="00A50200"/>
    <w:rsid w:val="00A505D8"/>
    <w:rsid w:val="00A50A33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97A"/>
    <w:rsid w:val="00A54C15"/>
    <w:rsid w:val="00A5533E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2EDF"/>
    <w:rsid w:val="00A639E6"/>
    <w:rsid w:val="00A63D23"/>
    <w:rsid w:val="00A64074"/>
    <w:rsid w:val="00A64196"/>
    <w:rsid w:val="00A641D8"/>
    <w:rsid w:val="00A64237"/>
    <w:rsid w:val="00A658CB"/>
    <w:rsid w:val="00A658DD"/>
    <w:rsid w:val="00A659F2"/>
    <w:rsid w:val="00A65A8E"/>
    <w:rsid w:val="00A66890"/>
    <w:rsid w:val="00A66D45"/>
    <w:rsid w:val="00A6742D"/>
    <w:rsid w:val="00A67514"/>
    <w:rsid w:val="00A67E88"/>
    <w:rsid w:val="00A7042D"/>
    <w:rsid w:val="00A704E3"/>
    <w:rsid w:val="00A7081A"/>
    <w:rsid w:val="00A70CF5"/>
    <w:rsid w:val="00A70D22"/>
    <w:rsid w:val="00A711F0"/>
    <w:rsid w:val="00A71259"/>
    <w:rsid w:val="00A71A23"/>
    <w:rsid w:val="00A71C1C"/>
    <w:rsid w:val="00A71F83"/>
    <w:rsid w:val="00A7206C"/>
    <w:rsid w:val="00A720A9"/>
    <w:rsid w:val="00A7221B"/>
    <w:rsid w:val="00A723C5"/>
    <w:rsid w:val="00A72FA9"/>
    <w:rsid w:val="00A7321C"/>
    <w:rsid w:val="00A73354"/>
    <w:rsid w:val="00A73367"/>
    <w:rsid w:val="00A734D3"/>
    <w:rsid w:val="00A73C25"/>
    <w:rsid w:val="00A747BE"/>
    <w:rsid w:val="00A7481A"/>
    <w:rsid w:val="00A74A08"/>
    <w:rsid w:val="00A75689"/>
    <w:rsid w:val="00A758E5"/>
    <w:rsid w:val="00A762EC"/>
    <w:rsid w:val="00A76C2A"/>
    <w:rsid w:val="00A7731C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48FD"/>
    <w:rsid w:val="00A84B9C"/>
    <w:rsid w:val="00A85BC9"/>
    <w:rsid w:val="00A85EE6"/>
    <w:rsid w:val="00A85F56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AE5"/>
    <w:rsid w:val="00A91B7B"/>
    <w:rsid w:val="00A91C47"/>
    <w:rsid w:val="00A91DC6"/>
    <w:rsid w:val="00A935C4"/>
    <w:rsid w:val="00A93675"/>
    <w:rsid w:val="00A94E63"/>
    <w:rsid w:val="00A94FAD"/>
    <w:rsid w:val="00A9559E"/>
    <w:rsid w:val="00A95692"/>
    <w:rsid w:val="00A95BAA"/>
    <w:rsid w:val="00A96043"/>
    <w:rsid w:val="00A96776"/>
    <w:rsid w:val="00A96B86"/>
    <w:rsid w:val="00A96E23"/>
    <w:rsid w:val="00A9747A"/>
    <w:rsid w:val="00A97EB7"/>
    <w:rsid w:val="00AA02F1"/>
    <w:rsid w:val="00AA0995"/>
    <w:rsid w:val="00AA131B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904"/>
    <w:rsid w:val="00AB29C4"/>
    <w:rsid w:val="00AB2D3C"/>
    <w:rsid w:val="00AB2F34"/>
    <w:rsid w:val="00AB3332"/>
    <w:rsid w:val="00AB39CB"/>
    <w:rsid w:val="00AB4099"/>
    <w:rsid w:val="00AB4339"/>
    <w:rsid w:val="00AB4372"/>
    <w:rsid w:val="00AB4432"/>
    <w:rsid w:val="00AB4510"/>
    <w:rsid w:val="00AB4832"/>
    <w:rsid w:val="00AB5082"/>
    <w:rsid w:val="00AB554C"/>
    <w:rsid w:val="00AB55EC"/>
    <w:rsid w:val="00AB5A31"/>
    <w:rsid w:val="00AB6368"/>
    <w:rsid w:val="00AB6450"/>
    <w:rsid w:val="00AB6C01"/>
    <w:rsid w:val="00AB6FFA"/>
    <w:rsid w:val="00AB7015"/>
    <w:rsid w:val="00AB70BB"/>
    <w:rsid w:val="00AB75A9"/>
    <w:rsid w:val="00AB768F"/>
    <w:rsid w:val="00AB76A4"/>
    <w:rsid w:val="00AB7B23"/>
    <w:rsid w:val="00AC03D3"/>
    <w:rsid w:val="00AC2648"/>
    <w:rsid w:val="00AC2806"/>
    <w:rsid w:val="00AC30D5"/>
    <w:rsid w:val="00AC38D7"/>
    <w:rsid w:val="00AC4149"/>
    <w:rsid w:val="00AC41DA"/>
    <w:rsid w:val="00AC4FDC"/>
    <w:rsid w:val="00AC5291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0BBC"/>
    <w:rsid w:val="00AD14FE"/>
    <w:rsid w:val="00AD2254"/>
    <w:rsid w:val="00AD284B"/>
    <w:rsid w:val="00AD2B2F"/>
    <w:rsid w:val="00AD2F04"/>
    <w:rsid w:val="00AD3CAC"/>
    <w:rsid w:val="00AD405B"/>
    <w:rsid w:val="00AD4680"/>
    <w:rsid w:val="00AD48CE"/>
    <w:rsid w:val="00AD4991"/>
    <w:rsid w:val="00AD4C7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6CC9"/>
    <w:rsid w:val="00AE703B"/>
    <w:rsid w:val="00AE7450"/>
    <w:rsid w:val="00AE74C6"/>
    <w:rsid w:val="00AF0896"/>
    <w:rsid w:val="00AF0A80"/>
    <w:rsid w:val="00AF0AEF"/>
    <w:rsid w:val="00AF11DA"/>
    <w:rsid w:val="00AF12B7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5C6"/>
    <w:rsid w:val="00AF76C1"/>
    <w:rsid w:val="00AF7897"/>
    <w:rsid w:val="00B003AC"/>
    <w:rsid w:val="00B00592"/>
    <w:rsid w:val="00B010CD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2B6"/>
    <w:rsid w:val="00B1151D"/>
    <w:rsid w:val="00B11678"/>
    <w:rsid w:val="00B12E4B"/>
    <w:rsid w:val="00B139B7"/>
    <w:rsid w:val="00B13D9E"/>
    <w:rsid w:val="00B14130"/>
    <w:rsid w:val="00B145E0"/>
    <w:rsid w:val="00B15276"/>
    <w:rsid w:val="00B155EA"/>
    <w:rsid w:val="00B15965"/>
    <w:rsid w:val="00B15ABF"/>
    <w:rsid w:val="00B1618F"/>
    <w:rsid w:val="00B165EB"/>
    <w:rsid w:val="00B16C2B"/>
    <w:rsid w:val="00B20002"/>
    <w:rsid w:val="00B200C0"/>
    <w:rsid w:val="00B2024A"/>
    <w:rsid w:val="00B20A48"/>
    <w:rsid w:val="00B21163"/>
    <w:rsid w:val="00B21282"/>
    <w:rsid w:val="00B223A6"/>
    <w:rsid w:val="00B22FA0"/>
    <w:rsid w:val="00B22FC2"/>
    <w:rsid w:val="00B230EC"/>
    <w:rsid w:val="00B23184"/>
    <w:rsid w:val="00B2346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C40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0AB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34A"/>
    <w:rsid w:val="00B37565"/>
    <w:rsid w:val="00B378E2"/>
    <w:rsid w:val="00B40767"/>
    <w:rsid w:val="00B40883"/>
    <w:rsid w:val="00B40892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B30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941"/>
    <w:rsid w:val="00B476DF"/>
    <w:rsid w:val="00B477C0"/>
    <w:rsid w:val="00B47DD8"/>
    <w:rsid w:val="00B50070"/>
    <w:rsid w:val="00B50737"/>
    <w:rsid w:val="00B50F78"/>
    <w:rsid w:val="00B511BB"/>
    <w:rsid w:val="00B51559"/>
    <w:rsid w:val="00B5204F"/>
    <w:rsid w:val="00B52A97"/>
    <w:rsid w:val="00B52B08"/>
    <w:rsid w:val="00B53650"/>
    <w:rsid w:val="00B5382E"/>
    <w:rsid w:val="00B5395D"/>
    <w:rsid w:val="00B53972"/>
    <w:rsid w:val="00B53D3E"/>
    <w:rsid w:val="00B53E8C"/>
    <w:rsid w:val="00B543CD"/>
    <w:rsid w:val="00B547DA"/>
    <w:rsid w:val="00B54EA8"/>
    <w:rsid w:val="00B553D2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A34"/>
    <w:rsid w:val="00B61695"/>
    <w:rsid w:val="00B6172B"/>
    <w:rsid w:val="00B62133"/>
    <w:rsid w:val="00B6218F"/>
    <w:rsid w:val="00B62240"/>
    <w:rsid w:val="00B62318"/>
    <w:rsid w:val="00B62930"/>
    <w:rsid w:val="00B630BB"/>
    <w:rsid w:val="00B63637"/>
    <w:rsid w:val="00B63AC3"/>
    <w:rsid w:val="00B63BDD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EAD"/>
    <w:rsid w:val="00B71F6E"/>
    <w:rsid w:val="00B71FFF"/>
    <w:rsid w:val="00B7255B"/>
    <w:rsid w:val="00B72883"/>
    <w:rsid w:val="00B72A4B"/>
    <w:rsid w:val="00B72AFD"/>
    <w:rsid w:val="00B72E60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5A6C"/>
    <w:rsid w:val="00B7619E"/>
    <w:rsid w:val="00B767A3"/>
    <w:rsid w:val="00B76DA2"/>
    <w:rsid w:val="00B7753B"/>
    <w:rsid w:val="00B77735"/>
    <w:rsid w:val="00B8001E"/>
    <w:rsid w:val="00B80909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1F9"/>
    <w:rsid w:val="00B83648"/>
    <w:rsid w:val="00B84153"/>
    <w:rsid w:val="00B84228"/>
    <w:rsid w:val="00B842F9"/>
    <w:rsid w:val="00B847A1"/>
    <w:rsid w:val="00B84923"/>
    <w:rsid w:val="00B849E0"/>
    <w:rsid w:val="00B85271"/>
    <w:rsid w:val="00B8564A"/>
    <w:rsid w:val="00B861B3"/>
    <w:rsid w:val="00B86276"/>
    <w:rsid w:val="00B8736E"/>
    <w:rsid w:val="00B90037"/>
    <w:rsid w:val="00B900EE"/>
    <w:rsid w:val="00B905B3"/>
    <w:rsid w:val="00B906F7"/>
    <w:rsid w:val="00B9074B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5F06"/>
    <w:rsid w:val="00B96018"/>
    <w:rsid w:val="00B96841"/>
    <w:rsid w:val="00B968C8"/>
    <w:rsid w:val="00B96AD2"/>
    <w:rsid w:val="00B97BF5"/>
    <w:rsid w:val="00B97D22"/>
    <w:rsid w:val="00BA041D"/>
    <w:rsid w:val="00BA067D"/>
    <w:rsid w:val="00BA0A22"/>
    <w:rsid w:val="00BA0B58"/>
    <w:rsid w:val="00BA0BEA"/>
    <w:rsid w:val="00BA11D4"/>
    <w:rsid w:val="00BA1624"/>
    <w:rsid w:val="00BA1BEB"/>
    <w:rsid w:val="00BA222F"/>
    <w:rsid w:val="00BA28B0"/>
    <w:rsid w:val="00BA2C19"/>
    <w:rsid w:val="00BA2D16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98"/>
    <w:rsid w:val="00BA58FD"/>
    <w:rsid w:val="00BA5976"/>
    <w:rsid w:val="00BA5B6B"/>
    <w:rsid w:val="00BA5BAC"/>
    <w:rsid w:val="00BA6154"/>
    <w:rsid w:val="00BA6A55"/>
    <w:rsid w:val="00BA71EE"/>
    <w:rsid w:val="00BA71F2"/>
    <w:rsid w:val="00BA74B6"/>
    <w:rsid w:val="00BA793C"/>
    <w:rsid w:val="00BB020B"/>
    <w:rsid w:val="00BB0914"/>
    <w:rsid w:val="00BB0CF4"/>
    <w:rsid w:val="00BB1144"/>
    <w:rsid w:val="00BB1FA7"/>
    <w:rsid w:val="00BB251C"/>
    <w:rsid w:val="00BB27A8"/>
    <w:rsid w:val="00BB2EE3"/>
    <w:rsid w:val="00BB2FD8"/>
    <w:rsid w:val="00BB32D4"/>
    <w:rsid w:val="00BB425A"/>
    <w:rsid w:val="00BB4384"/>
    <w:rsid w:val="00BB44A9"/>
    <w:rsid w:val="00BB4F58"/>
    <w:rsid w:val="00BB588F"/>
    <w:rsid w:val="00BB5DFC"/>
    <w:rsid w:val="00BB6304"/>
    <w:rsid w:val="00BB6526"/>
    <w:rsid w:val="00BB66C5"/>
    <w:rsid w:val="00BB6FA1"/>
    <w:rsid w:val="00BB7DB2"/>
    <w:rsid w:val="00BC00EE"/>
    <w:rsid w:val="00BC027B"/>
    <w:rsid w:val="00BC0A28"/>
    <w:rsid w:val="00BC1B40"/>
    <w:rsid w:val="00BC2163"/>
    <w:rsid w:val="00BC2C56"/>
    <w:rsid w:val="00BC2E1C"/>
    <w:rsid w:val="00BC2EEC"/>
    <w:rsid w:val="00BC30F6"/>
    <w:rsid w:val="00BC36D9"/>
    <w:rsid w:val="00BC3DF5"/>
    <w:rsid w:val="00BC3E66"/>
    <w:rsid w:val="00BC615A"/>
    <w:rsid w:val="00BC673E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CB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6171"/>
    <w:rsid w:val="00BD7A7D"/>
    <w:rsid w:val="00BD7D4F"/>
    <w:rsid w:val="00BE03D2"/>
    <w:rsid w:val="00BE08D5"/>
    <w:rsid w:val="00BE0CD0"/>
    <w:rsid w:val="00BE0FD2"/>
    <w:rsid w:val="00BE159C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47D"/>
    <w:rsid w:val="00BE5B07"/>
    <w:rsid w:val="00BE65F7"/>
    <w:rsid w:val="00BE6971"/>
    <w:rsid w:val="00BE6B60"/>
    <w:rsid w:val="00BE702F"/>
    <w:rsid w:val="00BE7583"/>
    <w:rsid w:val="00BE7C1E"/>
    <w:rsid w:val="00BE7D17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259A"/>
    <w:rsid w:val="00BF30F4"/>
    <w:rsid w:val="00BF339A"/>
    <w:rsid w:val="00BF37E3"/>
    <w:rsid w:val="00BF414B"/>
    <w:rsid w:val="00BF467B"/>
    <w:rsid w:val="00BF4921"/>
    <w:rsid w:val="00BF4A63"/>
    <w:rsid w:val="00BF53FC"/>
    <w:rsid w:val="00BF5974"/>
    <w:rsid w:val="00BF59EE"/>
    <w:rsid w:val="00BF5AC3"/>
    <w:rsid w:val="00BF5CAA"/>
    <w:rsid w:val="00BF6261"/>
    <w:rsid w:val="00BF77BC"/>
    <w:rsid w:val="00C002EC"/>
    <w:rsid w:val="00C00B71"/>
    <w:rsid w:val="00C02594"/>
    <w:rsid w:val="00C02866"/>
    <w:rsid w:val="00C02B94"/>
    <w:rsid w:val="00C02F35"/>
    <w:rsid w:val="00C03FF6"/>
    <w:rsid w:val="00C04D59"/>
    <w:rsid w:val="00C05338"/>
    <w:rsid w:val="00C0545D"/>
    <w:rsid w:val="00C05633"/>
    <w:rsid w:val="00C061AD"/>
    <w:rsid w:val="00C06222"/>
    <w:rsid w:val="00C066CB"/>
    <w:rsid w:val="00C066DC"/>
    <w:rsid w:val="00C07433"/>
    <w:rsid w:val="00C076E6"/>
    <w:rsid w:val="00C078B3"/>
    <w:rsid w:val="00C078BE"/>
    <w:rsid w:val="00C078CE"/>
    <w:rsid w:val="00C07E40"/>
    <w:rsid w:val="00C107B8"/>
    <w:rsid w:val="00C10D01"/>
    <w:rsid w:val="00C11929"/>
    <w:rsid w:val="00C123BD"/>
    <w:rsid w:val="00C12966"/>
    <w:rsid w:val="00C12BB7"/>
    <w:rsid w:val="00C12D88"/>
    <w:rsid w:val="00C1315F"/>
    <w:rsid w:val="00C140EB"/>
    <w:rsid w:val="00C142FF"/>
    <w:rsid w:val="00C147E4"/>
    <w:rsid w:val="00C148F4"/>
    <w:rsid w:val="00C153FE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17784"/>
    <w:rsid w:val="00C17B6C"/>
    <w:rsid w:val="00C20019"/>
    <w:rsid w:val="00C201B9"/>
    <w:rsid w:val="00C20AB7"/>
    <w:rsid w:val="00C20C3B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EB"/>
    <w:rsid w:val="00C23832"/>
    <w:rsid w:val="00C247E4"/>
    <w:rsid w:val="00C24CEE"/>
    <w:rsid w:val="00C25F5B"/>
    <w:rsid w:val="00C25FBA"/>
    <w:rsid w:val="00C26BF3"/>
    <w:rsid w:val="00C27205"/>
    <w:rsid w:val="00C2748C"/>
    <w:rsid w:val="00C31186"/>
    <w:rsid w:val="00C3140D"/>
    <w:rsid w:val="00C31C4B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572"/>
    <w:rsid w:val="00C37E19"/>
    <w:rsid w:val="00C37EEE"/>
    <w:rsid w:val="00C40D82"/>
    <w:rsid w:val="00C41D03"/>
    <w:rsid w:val="00C42613"/>
    <w:rsid w:val="00C426FA"/>
    <w:rsid w:val="00C42B25"/>
    <w:rsid w:val="00C430E8"/>
    <w:rsid w:val="00C435BD"/>
    <w:rsid w:val="00C436FC"/>
    <w:rsid w:val="00C43E9B"/>
    <w:rsid w:val="00C45114"/>
    <w:rsid w:val="00C45611"/>
    <w:rsid w:val="00C4634A"/>
    <w:rsid w:val="00C46BBB"/>
    <w:rsid w:val="00C4722A"/>
    <w:rsid w:val="00C47402"/>
    <w:rsid w:val="00C47AE6"/>
    <w:rsid w:val="00C50068"/>
    <w:rsid w:val="00C50155"/>
    <w:rsid w:val="00C50359"/>
    <w:rsid w:val="00C50B0D"/>
    <w:rsid w:val="00C50D81"/>
    <w:rsid w:val="00C50F05"/>
    <w:rsid w:val="00C50F6B"/>
    <w:rsid w:val="00C5149C"/>
    <w:rsid w:val="00C51AD6"/>
    <w:rsid w:val="00C51C57"/>
    <w:rsid w:val="00C51FD4"/>
    <w:rsid w:val="00C524F0"/>
    <w:rsid w:val="00C52BAA"/>
    <w:rsid w:val="00C52D3D"/>
    <w:rsid w:val="00C539DB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353"/>
    <w:rsid w:val="00C60406"/>
    <w:rsid w:val="00C609FD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147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0EC0"/>
    <w:rsid w:val="00C71109"/>
    <w:rsid w:val="00C7126E"/>
    <w:rsid w:val="00C717AC"/>
    <w:rsid w:val="00C720FC"/>
    <w:rsid w:val="00C72C5A"/>
    <w:rsid w:val="00C72E0F"/>
    <w:rsid w:val="00C73289"/>
    <w:rsid w:val="00C7414F"/>
    <w:rsid w:val="00C74BAB"/>
    <w:rsid w:val="00C75386"/>
    <w:rsid w:val="00C761D7"/>
    <w:rsid w:val="00C76256"/>
    <w:rsid w:val="00C76772"/>
    <w:rsid w:val="00C76D20"/>
    <w:rsid w:val="00C77155"/>
    <w:rsid w:val="00C77B7E"/>
    <w:rsid w:val="00C80392"/>
    <w:rsid w:val="00C80860"/>
    <w:rsid w:val="00C80CD1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58EA"/>
    <w:rsid w:val="00C86B94"/>
    <w:rsid w:val="00C87256"/>
    <w:rsid w:val="00C874F2"/>
    <w:rsid w:val="00C87584"/>
    <w:rsid w:val="00C87991"/>
    <w:rsid w:val="00C87D4C"/>
    <w:rsid w:val="00C900F7"/>
    <w:rsid w:val="00C90254"/>
    <w:rsid w:val="00C902DA"/>
    <w:rsid w:val="00C90531"/>
    <w:rsid w:val="00C912D3"/>
    <w:rsid w:val="00C921C6"/>
    <w:rsid w:val="00C92BE5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0"/>
    <w:rsid w:val="00CA16BB"/>
    <w:rsid w:val="00CA1795"/>
    <w:rsid w:val="00CA1A9E"/>
    <w:rsid w:val="00CA20A6"/>
    <w:rsid w:val="00CA26A2"/>
    <w:rsid w:val="00CA2F34"/>
    <w:rsid w:val="00CA2F77"/>
    <w:rsid w:val="00CA3018"/>
    <w:rsid w:val="00CA405E"/>
    <w:rsid w:val="00CA475A"/>
    <w:rsid w:val="00CA521D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BAF"/>
    <w:rsid w:val="00CB271E"/>
    <w:rsid w:val="00CB2C46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9C5"/>
    <w:rsid w:val="00CB6DDE"/>
    <w:rsid w:val="00CB73D9"/>
    <w:rsid w:val="00CB7C32"/>
    <w:rsid w:val="00CC09D2"/>
    <w:rsid w:val="00CC0C1D"/>
    <w:rsid w:val="00CC12B9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58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1B83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94"/>
    <w:rsid w:val="00CD58E0"/>
    <w:rsid w:val="00CD6FFB"/>
    <w:rsid w:val="00CD770E"/>
    <w:rsid w:val="00CE01DF"/>
    <w:rsid w:val="00CE0680"/>
    <w:rsid w:val="00CE0AC7"/>
    <w:rsid w:val="00CE0BAC"/>
    <w:rsid w:val="00CE13B9"/>
    <w:rsid w:val="00CE1ACA"/>
    <w:rsid w:val="00CE2304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EA7"/>
    <w:rsid w:val="00CE5F67"/>
    <w:rsid w:val="00CE67A1"/>
    <w:rsid w:val="00CE7A10"/>
    <w:rsid w:val="00CF0234"/>
    <w:rsid w:val="00CF0CEC"/>
    <w:rsid w:val="00CF0D43"/>
    <w:rsid w:val="00CF0F9D"/>
    <w:rsid w:val="00CF1A39"/>
    <w:rsid w:val="00CF200F"/>
    <w:rsid w:val="00CF220B"/>
    <w:rsid w:val="00CF25C9"/>
    <w:rsid w:val="00CF2623"/>
    <w:rsid w:val="00CF26A4"/>
    <w:rsid w:val="00CF2757"/>
    <w:rsid w:val="00CF293B"/>
    <w:rsid w:val="00CF2D90"/>
    <w:rsid w:val="00CF3242"/>
    <w:rsid w:val="00CF3301"/>
    <w:rsid w:val="00CF3843"/>
    <w:rsid w:val="00CF399B"/>
    <w:rsid w:val="00CF441E"/>
    <w:rsid w:val="00CF449C"/>
    <w:rsid w:val="00CF4E11"/>
    <w:rsid w:val="00CF4E56"/>
    <w:rsid w:val="00CF5185"/>
    <w:rsid w:val="00CF548B"/>
    <w:rsid w:val="00CF5A24"/>
    <w:rsid w:val="00CF5F4D"/>
    <w:rsid w:val="00CF67AD"/>
    <w:rsid w:val="00CF6AA3"/>
    <w:rsid w:val="00CF7E02"/>
    <w:rsid w:val="00CF7EA6"/>
    <w:rsid w:val="00D00054"/>
    <w:rsid w:val="00D00481"/>
    <w:rsid w:val="00D008D1"/>
    <w:rsid w:val="00D018A6"/>
    <w:rsid w:val="00D01B54"/>
    <w:rsid w:val="00D02353"/>
    <w:rsid w:val="00D023CE"/>
    <w:rsid w:val="00D02962"/>
    <w:rsid w:val="00D033D5"/>
    <w:rsid w:val="00D03554"/>
    <w:rsid w:val="00D03A98"/>
    <w:rsid w:val="00D03D96"/>
    <w:rsid w:val="00D04D58"/>
    <w:rsid w:val="00D0510E"/>
    <w:rsid w:val="00D0535B"/>
    <w:rsid w:val="00D05369"/>
    <w:rsid w:val="00D0574F"/>
    <w:rsid w:val="00D0611B"/>
    <w:rsid w:val="00D06224"/>
    <w:rsid w:val="00D065EB"/>
    <w:rsid w:val="00D0714D"/>
    <w:rsid w:val="00D07253"/>
    <w:rsid w:val="00D0782E"/>
    <w:rsid w:val="00D07AA0"/>
    <w:rsid w:val="00D07EE9"/>
    <w:rsid w:val="00D07EFD"/>
    <w:rsid w:val="00D10AD0"/>
    <w:rsid w:val="00D10D3E"/>
    <w:rsid w:val="00D10F78"/>
    <w:rsid w:val="00D10FAF"/>
    <w:rsid w:val="00D11B82"/>
    <w:rsid w:val="00D120FD"/>
    <w:rsid w:val="00D1226A"/>
    <w:rsid w:val="00D12630"/>
    <w:rsid w:val="00D13264"/>
    <w:rsid w:val="00D13725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974"/>
    <w:rsid w:val="00D24DC7"/>
    <w:rsid w:val="00D251A4"/>
    <w:rsid w:val="00D2526A"/>
    <w:rsid w:val="00D2529A"/>
    <w:rsid w:val="00D2546F"/>
    <w:rsid w:val="00D257FE"/>
    <w:rsid w:val="00D2595A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B8E"/>
    <w:rsid w:val="00D32F97"/>
    <w:rsid w:val="00D3398E"/>
    <w:rsid w:val="00D33C61"/>
    <w:rsid w:val="00D34DAE"/>
    <w:rsid w:val="00D359C4"/>
    <w:rsid w:val="00D35B2B"/>
    <w:rsid w:val="00D3600C"/>
    <w:rsid w:val="00D364D7"/>
    <w:rsid w:val="00D3660E"/>
    <w:rsid w:val="00D367EC"/>
    <w:rsid w:val="00D36DB2"/>
    <w:rsid w:val="00D377CB"/>
    <w:rsid w:val="00D378D2"/>
    <w:rsid w:val="00D37BB5"/>
    <w:rsid w:val="00D4013B"/>
    <w:rsid w:val="00D40249"/>
    <w:rsid w:val="00D402FE"/>
    <w:rsid w:val="00D407D5"/>
    <w:rsid w:val="00D40972"/>
    <w:rsid w:val="00D409F0"/>
    <w:rsid w:val="00D41092"/>
    <w:rsid w:val="00D413BD"/>
    <w:rsid w:val="00D41F9E"/>
    <w:rsid w:val="00D42806"/>
    <w:rsid w:val="00D429E7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88C"/>
    <w:rsid w:val="00D5198E"/>
    <w:rsid w:val="00D5348B"/>
    <w:rsid w:val="00D54978"/>
    <w:rsid w:val="00D549F0"/>
    <w:rsid w:val="00D54B4E"/>
    <w:rsid w:val="00D5527F"/>
    <w:rsid w:val="00D559B0"/>
    <w:rsid w:val="00D55D6A"/>
    <w:rsid w:val="00D55F9E"/>
    <w:rsid w:val="00D560C9"/>
    <w:rsid w:val="00D56932"/>
    <w:rsid w:val="00D56E22"/>
    <w:rsid w:val="00D576BE"/>
    <w:rsid w:val="00D577AB"/>
    <w:rsid w:val="00D602AB"/>
    <w:rsid w:val="00D60410"/>
    <w:rsid w:val="00D60574"/>
    <w:rsid w:val="00D60782"/>
    <w:rsid w:val="00D60931"/>
    <w:rsid w:val="00D60F13"/>
    <w:rsid w:val="00D6107A"/>
    <w:rsid w:val="00D61331"/>
    <w:rsid w:val="00D618E6"/>
    <w:rsid w:val="00D61AB4"/>
    <w:rsid w:val="00D61ACA"/>
    <w:rsid w:val="00D62759"/>
    <w:rsid w:val="00D62AC3"/>
    <w:rsid w:val="00D62E86"/>
    <w:rsid w:val="00D63181"/>
    <w:rsid w:val="00D636B0"/>
    <w:rsid w:val="00D638B2"/>
    <w:rsid w:val="00D63E51"/>
    <w:rsid w:val="00D646EF"/>
    <w:rsid w:val="00D64940"/>
    <w:rsid w:val="00D64A37"/>
    <w:rsid w:val="00D6525D"/>
    <w:rsid w:val="00D65474"/>
    <w:rsid w:val="00D65B79"/>
    <w:rsid w:val="00D66481"/>
    <w:rsid w:val="00D66B2D"/>
    <w:rsid w:val="00D678AA"/>
    <w:rsid w:val="00D67CBF"/>
    <w:rsid w:val="00D70049"/>
    <w:rsid w:val="00D705A9"/>
    <w:rsid w:val="00D70F3B"/>
    <w:rsid w:val="00D71A6F"/>
    <w:rsid w:val="00D71FCC"/>
    <w:rsid w:val="00D72578"/>
    <w:rsid w:val="00D7279B"/>
    <w:rsid w:val="00D72C46"/>
    <w:rsid w:val="00D73C86"/>
    <w:rsid w:val="00D74016"/>
    <w:rsid w:val="00D741A6"/>
    <w:rsid w:val="00D7427E"/>
    <w:rsid w:val="00D769C3"/>
    <w:rsid w:val="00D77308"/>
    <w:rsid w:val="00D77AC6"/>
    <w:rsid w:val="00D80569"/>
    <w:rsid w:val="00D80740"/>
    <w:rsid w:val="00D80913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5D66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6DF3"/>
    <w:rsid w:val="00D9710C"/>
    <w:rsid w:val="00D972DD"/>
    <w:rsid w:val="00D97356"/>
    <w:rsid w:val="00D97686"/>
    <w:rsid w:val="00D97B3A"/>
    <w:rsid w:val="00D97C00"/>
    <w:rsid w:val="00D97CE2"/>
    <w:rsid w:val="00D97E30"/>
    <w:rsid w:val="00DA0836"/>
    <w:rsid w:val="00DA0838"/>
    <w:rsid w:val="00DA0DF9"/>
    <w:rsid w:val="00DA0E28"/>
    <w:rsid w:val="00DA0E47"/>
    <w:rsid w:val="00DA132A"/>
    <w:rsid w:val="00DA149F"/>
    <w:rsid w:val="00DA2010"/>
    <w:rsid w:val="00DA2097"/>
    <w:rsid w:val="00DA224D"/>
    <w:rsid w:val="00DA249A"/>
    <w:rsid w:val="00DA2811"/>
    <w:rsid w:val="00DA2F87"/>
    <w:rsid w:val="00DA30A6"/>
    <w:rsid w:val="00DA324A"/>
    <w:rsid w:val="00DA3359"/>
    <w:rsid w:val="00DA3515"/>
    <w:rsid w:val="00DA3538"/>
    <w:rsid w:val="00DA3DFB"/>
    <w:rsid w:val="00DA4B20"/>
    <w:rsid w:val="00DA4C12"/>
    <w:rsid w:val="00DA4CEA"/>
    <w:rsid w:val="00DA5BB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6C4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0BC"/>
    <w:rsid w:val="00DB52D0"/>
    <w:rsid w:val="00DB6AD7"/>
    <w:rsid w:val="00DB6AFA"/>
    <w:rsid w:val="00DB7361"/>
    <w:rsid w:val="00DB7C1F"/>
    <w:rsid w:val="00DB7DBF"/>
    <w:rsid w:val="00DB7DE8"/>
    <w:rsid w:val="00DC0063"/>
    <w:rsid w:val="00DC0605"/>
    <w:rsid w:val="00DC0DBA"/>
    <w:rsid w:val="00DC1056"/>
    <w:rsid w:val="00DC1B53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12F"/>
    <w:rsid w:val="00DD04EE"/>
    <w:rsid w:val="00DD0DA4"/>
    <w:rsid w:val="00DD0E9C"/>
    <w:rsid w:val="00DD14D2"/>
    <w:rsid w:val="00DD15F4"/>
    <w:rsid w:val="00DD179F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6E3"/>
    <w:rsid w:val="00DD4CFE"/>
    <w:rsid w:val="00DD4E58"/>
    <w:rsid w:val="00DD500A"/>
    <w:rsid w:val="00DD52E2"/>
    <w:rsid w:val="00DD5401"/>
    <w:rsid w:val="00DD5426"/>
    <w:rsid w:val="00DD54D2"/>
    <w:rsid w:val="00DD59B7"/>
    <w:rsid w:val="00DD5B76"/>
    <w:rsid w:val="00DD5DC1"/>
    <w:rsid w:val="00DD5F05"/>
    <w:rsid w:val="00DD6044"/>
    <w:rsid w:val="00DD6628"/>
    <w:rsid w:val="00DD7000"/>
    <w:rsid w:val="00DD785D"/>
    <w:rsid w:val="00DE0271"/>
    <w:rsid w:val="00DE068F"/>
    <w:rsid w:val="00DE09EA"/>
    <w:rsid w:val="00DE0A1A"/>
    <w:rsid w:val="00DE0B5E"/>
    <w:rsid w:val="00DE0BC5"/>
    <w:rsid w:val="00DE0DEE"/>
    <w:rsid w:val="00DE1198"/>
    <w:rsid w:val="00DE1810"/>
    <w:rsid w:val="00DE1F10"/>
    <w:rsid w:val="00DE2048"/>
    <w:rsid w:val="00DE208E"/>
    <w:rsid w:val="00DE24A2"/>
    <w:rsid w:val="00DE2667"/>
    <w:rsid w:val="00DE337C"/>
    <w:rsid w:val="00DE3453"/>
    <w:rsid w:val="00DE3A35"/>
    <w:rsid w:val="00DE3EB5"/>
    <w:rsid w:val="00DE4006"/>
    <w:rsid w:val="00DE4194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10"/>
    <w:rsid w:val="00DE75D0"/>
    <w:rsid w:val="00DE7C38"/>
    <w:rsid w:val="00DF0213"/>
    <w:rsid w:val="00DF035F"/>
    <w:rsid w:val="00DF0555"/>
    <w:rsid w:val="00DF0A7B"/>
    <w:rsid w:val="00DF0F3C"/>
    <w:rsid w:val="00DF16C1"/>
    <w:rsid w:val="00DF2122"/>
    <w:rsid w:val="00DF29C3"/>
    <w:rsid w:val="00DF3302"/>
    <w:rsid w:val="00DF333D"/>
    <w:rsid w:val="00DF345A"/>
    <w:rsid w:val="00DF3506"/>
    <w:rsid w:val="00DF3A50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5E55"/>
    <w:rsid w:val="00DF6039"/>
    <w:rsid w:val="00DF6B54"/>
    <w:rsid w:val="00DF6EC5"/>
    <w:rsid w:val="00DF71BF"/>
    <w:rsid w:val="00DF79F2"/>
    <w:rsid w:val="00DF7CE9"/>
    <w:rsid w:val="00E002A6"/>
    <w:rsid w:val="00E0037C"/>
    <w:rsid w:val="00E004B7"/>
    <w:rsid w:val="00E00558"/>
    <w:rsid w:val="00E009A4"/>
    <w:rsid w:val="00E0113D"/>
    <w:rsid w:val="00E01AF8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3D8D"/>
    <w:rsid w:val="00E1406E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B2C"/>
    <w:rsid w:val="00E26CB0"/>
    <w:rsid w:val="00E273C8"/>
    <w:rsid w:val="00E27B64"/>
    <w:rsid w:val="00E27E7E"/>
    <w:rsid w:val="00E305B9"/>
    <w:rsid w:val="00E322CF"/>
    <w:rsid w:val="00E324FC"/>
    <w:rsid w:val="00E32599"/>
    <w:rsid w:val="00E32B7A"/>
    <w:rsid w:val="00E3412D"/>
    <w:rsid w:val="00E348D9"/>
    <w:rsid w:val="00E3493D"/>
    <w:rsid w:val="00E34A25"/>
    <w:rsid w:val="00E35949"/>
    <w:rsid w:val="00E35D8F"/>
    <w:rsid w:val="00E35EC2"/>
    <w:rsid w:val="00E369AB"/>
    <w:rsid w:val="00E37653"/>
    <w:rsid w:val="00E378A1"/>
    <w:rsid w:val="00E407F3"/>
    <w:rsid w:val="00E41291"/>
    <w:rsid w:val="00E41454"/>
    <w:rsid w:val="00E4182E"/>
    <w:rsid w:val="00E41B39"/>
    <w:rsid w:val="00E4210C"/>
    <w:rsid w:val="00E421D4"/>
    <w:rsid w:val="00E4229E"/>
    <w:rsid w:val="00E42D3C"/>
    <w:rsid w:val="00E43541"/>
    <w:rsid w:val="00E43858"/>
    <w:rsid w:val="00E43916"/>
    <w:rsid w:val="00E43AAA"/>
    <w:rsid w:val="00E43CD5"/>
    <w:rsid w:val="00E43F0C"/>
    <w:rsid w:val="00E448E8"/>
    <w:rsid w:val="00E4581A"/>
    <w:rsid w:val="00E45C92"/>
    <w:rsid w:val="00E46AF1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BA1"/>
    <w:rsid w:val="00E56EA4"/>
    <w:rsid w:val="00E60027"/>
    <w:rsid w:val="00E604A2"/>
    <w:rsid w:val="00E60F49"/>
    <w:rsid w:val="00E61621"/>
    <w:rsid w:val="00E621A3"/>
    <w:rsid w:val="00E6229D"/>
    <w:rsid w:val="00E627A3"/>
    <w:rsid w:val="00E637BA"/>
    <w:rsid w:val="00E65460"/>
    <w:rsid w:val="00E654AC"/>
    <w:rsid w:val="00E654CB"/>
    <w:rsid w:val="00E655A6"/>
    <w:rsid w:val="00E66064"/>
    <w:rsid w:val="00E663B2"/>
    <w:rsid w:val="00E66507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1E3D"/>
    <w:rsid w:val="00E72006"/>
    <w:rsid w:val="00E72B8B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501"/>
    <w:rsid w:val="00E7681C"/>
    <w:rsid w:val="00E76CF1"/>
    <w:rsid w:val="00E774B5"/>
    <w:rsid w:val="00E7753F"/>
    <w:rsid w:val="00E77948"/>
    <w:rsid w:val="00E77EB6"/>
    <w:rsid w:val="00E8008F"/>
    <w:rsid w:val="00E800F0"/>
    <w:rsid w:val="00E80389"/>
    <w:rsid w:val="00E805F8"/>
    <w:rsid w:val="00E806B6"/>
    <w:rsid w:val="00E80AFB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CE4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258"/>
    <w:rsid w:val="00E944C8"/>
    <w:rsid w:val="00E944D6"/>
    <w:rsid w:val="00E9531C"/>
    <w:rsid w:val="00E95984"/>
    <w:rsid w:val="00E95BA6"/>
    <w:rsid w:val="00E9653B"/>
    <w:rsid w:val="00E967E1"/>
    <w:rsid w:val="00E97454"/>
    <w:rsid w:val="00E9751B"/>
    <w:rsid w:val="00E97896"/>
    <w:rsid w:val="00EA0908"/>
    <w:rsid w:val="00EA0972"/>
    <w:rsid w:val="00EA09D4"/>
    <w:rsid w:val="00EA0DCC"/>
    <w:rsid w:val="00EA0FF6"/>
    <w:rsid w:val="00EA168E"/>
    <w:rsid w:val="00EA1DCF"/>
    <w:rsid w:val="00EA2744"/>
    <w:rsid w:val="00EA3AD3"/>
    <w:rsid w:val="00EA3CC0"/>
    <w:rsid w:val="00EA4522"/>
    <w:rsid w:val="00EA4C79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4F0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462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E4B"/>
    <w:rsid w:val="00EC449C"/>
    <w:rsid w:val="00EC45B0"/>
    <w:rsid w:val="00EC4851"/>
    <w:rsid w:val="00EC514C"/>
    <w:rsid w:val="00EC5C79"/>
    <w:rsid w:val="00EC5D80"/>
    <w:rsid w:val="00EC618E"/>
    <w:rsid w:val="00EC66A3"/>
    <w:rsid w:val="00EC75E6"/>
    <w:rsid w:val="00EC75ED"/>
    <w:rsid w:val="00EC78B8"/>
    <w:rsid w:val="00EC7E86"/>
    <w:rsid w:val="00ED025C"/>
    <w:rsid w:val="00ED0A37"/>
    <w:rsid w:val="00ED0B12"/>
    <w:rsid w:val="00ED0F37"/>
    <w:rsid w:val="00ED1096"/>
    <w:rsid w:val="00ED213A"/>
    <w:rsid w:val="00ED3496"/>
    <w:rsid w:val="00ED395F"/>
    <w:rsid w:val="00ED39CD"/>
    <w:rsid w:val="00ED5733"/>
    <w:rsid w:val="00ED576B"/>
    <w:rsid w:val="00ED5DB1"/>
    <w:rsid w:val="00ED70E1"/>
    <w:rsid w:val="00ED738A"/>
    <w:rsid w:val="00ED791A"/>
    <w:rsid w:val="00EE0116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2D63"/>
    <w:rsid w:val="00EF3943"/>
    <w:rsid w:val="00EF3F74"/>
    <w:rsid w:val="00EF407B"/>
    <w:rsid w:val="00EF43B5"/>
    <w:rsid w:val="00EF4678"/>
    <w:rsid w:val="00EF497C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D85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4B9"/>
    <w:rsid w:val="00F17A26"/>
    <w:rsid w:val="00F17B0D"/>
    <w:rsid w:val="00F17FC6"/>
    <w:rsid w:val="00F2022D"/>
    <w:rsid w:val="00F20895"/>
    <w:rsid w:val="00F20D4B"/>
    <w:rsid w:val="00F2123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693"/>
    <w:rsid w:val="00F26A97"/>
    <w:rsid w:val="00F26EAA"/>
    <w:rsid w:val="00F2700C"/>
    <w:rsid w:val="00F27364"/>
    <w:rsid w:val="00F27C7E"/>
    <w:rsid w:val="00F27D8A"/>
    <w:rsid w:val="00F300FB"/>
    <w:rsid w:val="00F308E3"/>
    <w:rsid w:val="00F30934"/>
    <w:rsid w:val="00F31115"/>
    <w:rsid w:val="00F31275"/>
    <w:rsid w:val="00F31462"/>
    <w:rsid w:val="00F3155A"/>
    <w:rsid w:val="00F316E2"/>
    <w:rsid w:val="00F31729"/>
    <w:rsid w:val="00F324B8"/>
    <w:rsid w:val="00F326F4"/>
    <w:rsid w:val="00F3283C"/>
    <w:rsid w:val="00F32E5F"/>
    <w:rsid w:val="00F332C8"/>
    <w:rsid w:val="00F34405"/>
    <w:rsid w:val="00F349DA"/>
    <w:rsid w:val="00F35A88"/>
    <w:rsid w:val="00F35C28"/>
    <w:rsid w:val="00F36216"/>
    <w:rsid w:val="00F36492"/>
    <w:rsid w:val="00F36501"/>
    <w:rsid w:val="00F369BB"/>
    <w:rsid w:val="00F36B4E"/>
    <w:rsid w:val="00F375E0"/>
    <w:rsid w:val="00F402A2"/>
    <w:rsid w:val="00F4048A"/>
    <w:rsid w:val="00F40C1C"/>
    <w:rsid w:val="00F41570"/>
    <w:rsid w:val="00F4165D"/>
    <w:rsid w:val="00F41820"/>
    <w:rsid w:val="00F41974"/>
    <w:rsid w:val="00F4215C"/>
    <w:rsid w:val="00F42794"/>
    <w:rsid w:val="00F42B13"/>
    <w:rsid w:val="00F42D3D"/>
    <w:rsid w:val="00F435A3"/>
    <w:rsid w:val="00F43749"/>
    <w:rsid w:val="00F43837"/>
    <w:rsid w:val="00F43BA2"/>
    <w:rsid w:val="00F4415A"/>
    <w:rsid w:val="00F44314"/>
    <w:rsid w:val="00F44457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47DBE"/>
    <w:rsid w:val="00F50151"/>
    <w:rsid w:val="00F50183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4AF"/>
    <w:rsid w:val="00F535E9"/>
    <w:rsid w:val="00F53837"/>
    <w:rsid w:val="00F54672"/>
    <w:rsid w:val="00F548A6"/>
    <w:rsid w:val="00F54978"/>
    <w:rsid w:val="00F56229"/>
    <w:rsid w:val="00F567F7"/>
    <w:rsid w:val="00F56DEA"/>
    <w:rsid w:val="00F576BE"/>
    <w:rsid w:val="00F577FF"/>
    <w:rsid w:val="00F578D6"/>
    <w:rsid w:val="00F57BB6"/>
    <w:rsid w:val="00F6004D"/>
    <w:rsid w:val="00F60AF1"/>
    <w:rsid w:val="00F60BED"/>
    <w:rsid w:val="00F60E09"/>
    <w:rsid w:val="00F613F8"/>
    <w:rsid w:val="00F62183"/>
    <w:rsid w:val="00F62230"/>
    <w:rsid w:val="00F6234F"/>
    <w:rsid w:val="00F62651"/>
    <w:rsid w:val="00F63068"/>
    <w:rsid w:val="00F64437"/>
    <w:rsid w:val="00F64A20"/>
    <w:rsid w:val="00F654CE"/>
    <w:rsid w:val="00F657E8"/>
    <w:rsid w:val="00F65B5B"/>
    <w:rsid w:val="00F65D9D"/>
    <w:rsid w:val="00F65FE2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756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A4A"/>
    <w:rsid w:val="00F75BA3"/>
    <w:rsid w:val="00F763C4"/>
    <w:rsid w:val="00F76772"/>
    <w:rsid w:val="00F767C6"/>
    <w:rsid w:val="00F7690C"/>
    <w:rsid w:val="00F77388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2D0"/>
    <w:rsid w:val="00F82872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5C02"/>
    <w:rsid w:val="00F864BF"/>
    <w:rsid w:val="00F8657D"/>
    <w:rsid w:val="00F875BF"/>
    <w:rsid w:val="00F87767"/>
    <w:rsid w:val="00F87865"/>
    <w:rsid w:val="00F87AE4"/>
    <w:rsid w:val="00F87D9C"/>
    <w:rsid w:val="00F904CD"/>
    <w:rsid w:val="00F90975"/>
    <w:rsid w:val="00F90993"/>
    <w:rsid w:val="00F90B4D"/>
    <w:rsid w:val="00F90CCD"/>
    <w:rsid w:val="00F921CE"/>
    <w:rsid w:val="00F93203"/>
    <w:rsid w:val="00F936BA"/>
    <w:rsid w:val="00F93889"/>
    <w:rsid w:val="00F943D5"/>
    <w:rsid w:val="00F94D71"/>
    <w:rsid w:val="00F952D9"/>
    <w:rsid w:val="00F955FB"/>
    <w:rsid w:val="00F95DF4"/>
    <w:rsid w:val="00F96DEB"/>
    <w:rsid w:val="00F97C73"/>
    <w:rsid w:val="00FA06C5"/>
    <w:rsid w:val="00FA0F3A"/>
    <w:rsid w:val="00FA141E"/>
    <w:rsid w:val="00FA1B58"/>
    <w:rsid w:val="00FA1D7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495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4B2D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51C"/>
    <w:rsid w:val="00FC218E"/>
    <w:rsid w:val="00FC26FC"/>
    <w:rsid w:val="00FC28D9"/>
    <w:rsid w:val="00FC3B5E"/>
    <w:rsid w:val="00FC3B6C"/>
    <w:rsid w:val="00FC3D8A"/>
    <w:rsid w:val="00FC3FA8"/>
    <w:rsid w:val="00FC58A2"/>
    <w:rsid w:val="00FC635C"/>
    <w:rsid w:val="00FC67CF"/>
    <w:rsid w:val="00FC6802"/>
    <w:rsid w:val="00FC6A31"/>
    <w:rsid w:val="00FC7149"/>
    <w:rsid w:val="00FC743B"/>
    <w:rsid w:val="00FC7455"/>
    <w:rsid w:val="00FD03FC"/>
    <w:rsid w:val="00FD06DF"/>
    <w:rsid w:val="00FD0963"/>
    <w:rsid w:val="00FD0D88"/>
    <w:rsid w:val="00FD147F"/>
    <w:rsid w:val="00FD1B32"/>
    <w:rsid w:val="00FD2282"/>
    <w:rsid w:val="00FD25C3"/>
    <w:rsid w:val="00FD31E6"/>
    <w:rsid w:val="00FD3690"/>
    <w:rsid w:val="00FD378C"/>
    <w:rsid w:val="00FD3CA5"/>
    <w:rsid w:val="00FD46C1"/>
    <w:rsid w:val="00FD59B1"/>
    <w:rsid w:val="00FD5BB9"/>
    <w:rsid w:val="00FD6E4B"/>
    <w:rsid w:val="00FD7435"/>
    <w:rsid w:val="00FD7853"/>
    <w:rsid w:val="00FD7E6F"/>
    <w:rsid w:val="00FE0B0E"/>
    <w:rsid w:val="00FE19B3"/>
    <w:rsid w:val="00FE1F61"/>
    <w:rsid w:val="00FE229F"/>
    <w:rsid w:val="00FE2368"/>
    <w:rsid w:val="00FE2D22"/>
    <w:rsid w:val="00FE2FC8"/>
    <w:rsid w:val="00FE3D68"/>
    <w:rsid w:val="00FE4084"/>
    <w:rsid w:val="00FE4804"/>
    <w:rsid w:val="00FE50AF"/>
    <w:rsid w:val="00FE5721"/>
    <w:rsid w:val="00FE6CF7"/>
    <w:rsid w:val="00FE6E43"/>
    <w:rsid w:val="00FE7501"/>
    <w:rsid w:val="00FE7593"/>
    <w:rsid w:val="00FE7907"/>
    <w:rsid w:val="00FE7BC6"/>
    <w:rsid w:val="00FE7E2F"/>
    <w:rsid w:val="00FF079C"/>
    <w:rsid w:val="00FF1799"/>
    <w:rsid w:val="00FF19B0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8BC"/>
    <w:rsid w:val="00FF6CB7"/>
    <w:rsid w:val="00FF6FDF"/>
    <w:rsid w:val="00FF74C0"/>
    <w:rsid w:val="00FF7912"/>
    <w:rsid w:val="34C8481F"/>
    <w:rsid w:val="4C68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DF6EBE"/>
  <w15:chartTrackingRefBased/>
  <w15:docId w15:val="{66C0E8B8-F470-4935-8F2C-995772027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styleId="Title">
    <w:name w:val="Title"/>
    <w:basedOn w:val="Normal"/>
    <w:next w:val="Normal"/>
    <w:link w:val="TitleChar"/>
    <w:qFormat/>
    <w:rsid w:val="0095649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5649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116332">
          <w:marLeft w:val="126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712765">
          <w:marLeft w:val="85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6986">
          <w:marLeft w:val="85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327226">
          <w:marLeft w:val="85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237300">
          <w:marLeft w:val="126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43903">
          <w:marLeft w:val="85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532319">
          <w:marLeft w:val="85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474107">
          <w:marLeft w:val="126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E9F41-335E-41DB-9714-4DD4B09A0AD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917D211-2AB4-4D0B-ACC0-7300875EF8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A44E12-936C-4B86-A5AD-76A2AAEC55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5CC35F-5210-4D45-B713-E0255223CD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6AC5A57-2E77-4937-8277-8D81AA40C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518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3465</CharactersWithSpaces>
  <SharedDoc>false</SharedDoc>
  <HLinks>
    <vt:vector size="18" baseType="variant">
      <vt:variant>
        <vt:i4>2555907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https://www.3gpp.org/ftp/tsg_sa/WG2_Arch/TSGS2_152E_Electronic_2022-08/Docs/S2-2207726.zip</vt:lpwstr>
      </vt:variant>
      <vt:variant>
        <vt:lpwstr/>
      </vt:variant>
      <vt:variant>
        <vt:i4>2359304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https://www.3gpp.org/ftp/tsg_sa/WG2_Arch/TSGS2_152E_Electronic_2022-08/Docs/S2-2207694.zip</vt:lpwstr>
      </vt:variant>
      <vt:variant>
        <vt:lpwstr/>
      </vt:variant>
      <vt:variant>
        <vt:i4>2555907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https://www.3gpp.org/ftp/tsg_sa/WG2_Arch/TSGS2_152E_Electronic_2022-08/Docs/S2-2207726.zip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Shabnam Sultana</cp:lastModifiedBy>
  <cp:revision>34</cp:revision>
  <cp:lastPrinted>2017-11-09T00:38:00Z</cp:lastPrinted>
  <dcterms:created xsi:type="dcterms:W3CDTF">2022-09-20T14:02:00Z</dcterms:created>
  <dcterms:modified xsi:type="dcterms:W3CDTF">2022-09-30T15:21:00Z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0x0101008BCA13FBA359294AA43EF6911AD5DC8A</vt:lpwstr>
  </property>
  <property fmtid="{D5CDD505-2E9C-101B-9397-08002B2CF9AE}" pid="16" name="_dlc_DocId">
    <vt:lpwstr>5AIRPNAIUNRU-2028481721-6398</vt:lpwstr>
  </property>
  <property fmtid="{D5CDD505-2E9C-101B-9397-08002B2CF9AE}" pid="17" name="_dlc_DocIdItemGuid">
    <vt:lpwstr>e948e1a3-a005-45a6-9e35-1eb7d82a309f</vt:lpwstr>
  </property>
  <property fmtid="{D5CDD505-2E9C-101B-9397-08002B2CF9AE}" pid="18" name="_dlc_DocIdUrl">
    <vt:lpwstr>https://nokia.sharepoint.com/sites/c5g/e2earch/_layouts/15/DocIdRedir.aspx?ID=5AIRPNAIUNRU-2028481721-6398, 5AIRPNAIUNRU-2028481721-6398</vt:lpwstr>
  </property>
</Properties>
</file>